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963" w:rsidRDefault="001D4963" w:rsidP="001D4963">
      <w:pPr>
        <w:spacing w:after="0" w:line="240" w:lineRule="auto"/>
        <w:jc w:val="center"/>
        <w:rPr>
          <w:rFonts w:ascii="Times New Roman" w:hAnsi="Times New Roman"/>
          <w:sz w:val="28"/>
          <w:szCs w:val="28"/>
        </w:rPr>
      </w:pPr>
    </w:p>
    <w:p w:rsidR="008411F6" w:rsidRPr="008411F6" w:rsidRDefault="008411F6" w:rsidP="008411F6">
      <w:pPr>
        <w:spacing w:after="0"/>
        <w:jc w:val="center"/>
        <w:rPr>
          <w:rFonts w:ascii="Times New Roman" w:hAnsi="Times New Roman"/>
          <w:b/>
          <w:sz w:val="32"/>
          <w:szCs w:val="32"/>
        </w:rPr>
      </w:pPr>
      <w:bookmarkStart w:id="0" w:name="_Toc105952693"/>
      <w:r w:rsidRPr="008411F6">
        <w:rPr>
          <w:rFonts w:ascii="Times New Roman" w:hAnsi="Times New Roman"/>
          <w:b/>
          <w:sz w:val="32"/>
          <w:szCs w:val="32"/>
        </w:rPr>
        <w:t>АДМИНИСТРАЦИЯ</w:t>
      </w: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КРАСНОВСКОГО СЕЛЬСКОГО ПОСЕЛЕНИЯ</w:t>
      </w: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ТАРАСОВСКОГО РАЙОНА РОСТОВСКОЙ ОБЛАСТИ</w:t>
      </w:r>
    </w:p>
    <w:p w:rsidR="008411F6" w:rsidRPr="008411F6" w:rsidRDefault="008411F6" w:rsidP="008411F6">
      <w:pPr>
        <w:spacing w:after="0"/>
        <w:jc w:val="center"/>
        <w:rPr>
          <w:rFonts w:ascii="Times New Roman" w:hAnsi="Times New Roman"/>
          <w:b/>
          <w:sz w:val="32"/>
          <w:szCs w:val="32"/>
        </w:rPr>
      </w:pP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ПОСТАНОВЛЕНИЕ</w:t>
      </w:r>
    </w:p>
    <w:p w:rsidR="008411F6" w:rsidRPr="008411F6" w:rsidRDefault="008411F6" w:rsidP="008411F6">
      <w:pPr>
        <w:spacing w:after="0"/>
        <w:rPr>
          <w:rFonts w:ascii="Times New Roman" w:hAnsi="Times New Roman"/>
          <w:sz w:val="28"/>
          <w:szCs w:val="28"/>
        </w:rPr>
      </w:pPr>
    </w:p>
    <w:p w:rsidR="008411F6" w:rsidRPr="008411F6" w:rsidRDefault="00B4614A" w:rsidP="008411F6">
      <w:pPr>
        <w:spacing w:after="0"/>
        <w:jc w:val="center"/>
        <w:rPr>
          <w:rFonts w:ascii="Times New Roman" w:hAnsi="Times New Roman"/>
          <w:sz w:val="28"/>
          <w:szCs w:val="28"/>
        </w:rPr>
      </w:pPr>
      <w:r>
        <w:rPr>
          <w:rFonts w:ascii="Times New Roman" w:hAnsi="Times New Roman"/>
          <w:sz w:val="28"/>
          <w:szCs w:val="28"/>
        </w:rPr>
        <w:t>24</w:t>
      </w:r>
      <w:r w:rsidR="008411F6" w:rsidRPr="008411F6">
        <w:rPr>
          <w:rFonts w:ascii="Times New Roman" w:hAnsi="Times New Roman"/>
          <w:sz w:val="28"/>
          <w:szCs w:val="28"/>
        </w:rPr>
        <w:t>.</w:t>
      </w:r>
      <w:r>
        <w:rPr>
          <w:rFonts w:ascii="Times New Roman" w:hAnsi="Times New Roman"/>
          <w:sz w:val="28"/>
          <w:szCs w:val="28"/>
        </w:rPr>
        <w:t>07</w:t>
      </w:r>
      <w:r w:rsidR="008411F6" w:rsidRPr="008411F6">
        <w:rPr>
          <w:rFonts w:ascii="Times New Roman" w:hAnsi="Times New Roman"/>
          <w:sz w:val="28"/>
          <w:szCs w:val="28"/>
        </w:rPr>
        <w:t>.20</w:t>
      </w:r>
      <w:r w:rsidR="007A37CC">
        <w:rPr>
          <w:rFonts w:ascii="Times New Roman" w:hAnsi="Times New Roman"/>
          <w:sz w:val="28"/>
          <w:szCs w:val="28"/>
        </w:rPr>
        <w:t>2</w:t>
      </w:r>
      <w:r>
        <w:rPr>
          <w:rFonts w:ascii="Times New Roman" w:hAnsi="Times New Roman"/>
          <w:sz w:val="28"/>
          <w:szCs w:val="28"/>
        </w:rPr>
        <w:t>3</w:t>
      </w:r>
      <w:r w:rsidR="008411F6" w:rsidRPr="008411F6">
        <w:rPr>
          <w:rFonts w:ascii="Times New Roman" w:hAnsi="Times New Roman"/>
          <w:sz w:val="28"/>
          <w:szCs w:val="28"/>
        </w:rPr>
        <w:t xml:space="preserve">г.                             </w:t>
      </w:r>
      <w:r w:rsidR="008411F6" w:rsidRPr="005611A1">
        <w:rPr>
          <w:rFonts w:ascii="Times New Roman" w:hAnsi="Times New Roman"/>
          <w:sz w:val="28"/>
          <w:szCs w:val="28"/>
        </w:rPr>
        <w:t>№</w:t>
      </w:r>
      <w:r w:rsidR="008411F6" w:rsidRPr="008411F6">
        <w:rPr>
          <w:rFonts w:ascii="Times New Roman" w:hAnsi="Times New Roman"/>
          <w:sz w:val="28"/>
          <w:szCs w:val="28"/>
        </w:rPr>
        <w:t xml:space="preserve"> </w:t>
      </w:r>
      <w:r w:rsidR="00637DA8">
        <w:rPr>
          <w:rFonts w:ascii="Times New Roman" w:hAnsi="Times New Roman"/>
          <w:sz w:val="28"/>
          <w:szCs w:val="28"/>
        </w:rPr>
        <w:t>68</w:t>
      </w:r>
      <w:r w:rsidR="008411F6" w:rsidRPr="008411F6">
        <w:rPr>
          <w:rFonts w:ascii="Times New Roman" w:hAnsi="Times New Roman"/>
          <w:sz w:val="28"/>
          <w:szCs w:val="28"/>
        </w:rPr>
        <w:t xml:space="preserve">                        х. Верхний Митякин</w:t>
      </w:r>
    </w:p>
    <w:p w:rsidR="008411F6" w:rsidRPr="008411F6" w:rsidRDefault="008411F6" w:rsidP="008411F6">
      <w:pPr>
        <w:keepNext/>
        <w:spacing w:after="0" w:line="240" w:lineRule="auto"/>
        <w:outlineLvl w:val="0"/>
        <w:rPr>
          <w:rFonts w:ascii="Times New Roman" w:hAnsi="Times New Roman"/>
          <w:sz w:val="28"/>
          <w:szCs w:val="28"/>
        </w:rPr>
      </w:pPr>
    </w:p>
    <w:bookmarkEnd w:id="0"/>
    <w:p w:rsidR="00B4614A" w:rsidRDefault="00B4614A" w:rsidP="00065674">
      <w:pPr>
        <w:pStyle w:val="a9"/>
        <w:jc w:val="center"/>
        <w:rPr>
          <w:rFonts w:ascii="Times New Roman" w:hAnsi="Times New Roman"/>
          <w:sz w:val="28"/>
          <w:szCs w:val="28"/>
          <w:lang w:eastAsia="ru-RU"/>
        </w:rPr>
      </w:pPr>
      <w:r>
        <w:rPr>
          <w:rFonts w:ascii="Times New Roman" w:hAnsi="Times New Roman"/>
          <w:sz w:val="28"/>
          <w:szCs w:val="28"/>
          <w:lang w:eastAsia="ru-RU"/>
        </w:rPr>
        <w:t xml:space="preserve">О внесении изменений в постановление Администрации </w:t>
      </w:r>
    </w:p>
    <w:p w:rsidR="00065674" w:rsidRDefault="00B4614A" w:rsidP="00065674">
      <w:pPr>
        <w:pStyle w:val="a9"/>
        <w:jc w:val="center"/>
        <w:rPr>
          <w:rFonts w:ascii="Times New Roman" w:hAnsi="Times New Roman"/>
          <w:sz w:val="28"/>
          <w:szCs w:val="28"/>
          <w:lang w:eastAsia="ru-RU"/>
        </w:rPr>
      </w:pPr>
      <w:r>
        <w:rPr>
          <w:rFonts w:ascii="Times New Roman" w:hAnsi="Times New Roman"/>
          <w:sz w:val="28"/>
          <w:szCs w:val="28"/>
          <w:lang w:eastAsia="ru-RU"/>
        </w:rPr>
        <w:t>Красновского сельского поселения от 27.12.2021 № 167</w:t>
      </w:r>
    </w:p>
    <w:p w:rsidR="00065674" w:rsidRPr="0013686E" w:rsidRDefault="00065674" w:rsidP="00065674">
      <w:pPr>
        <w:pStyle w:val="a9"/>
        <w:rPr>
          <w:rFonts w:ascii="Times New Roman" w:hAnsi="Times New Roman"/>
          <w:sz w:val="28"/>
          <w:szCs w:val="28"/>
          <w:lang w:eastAsia="ru-RU"/>
        </w:rPr>
      </w:pPr>
    </w:p>
    <w:p w:rsidR="00B10485" w:rsidRDefault="00C73790" w:rsidP="00C65310">
      <w:pPr>
        <w:spacing w:line="240" w:lineRule="auto"/>
        <w:ind w:firstLine="851"/>
        <w:jc w:val="both"/>
        <w:rPr>
          <w:rFonts w:ascii="Times New Roman" w:hAnsi="Times New Roman"/>
          <w:sz w:val="28"/>
          <w:szCs w:val="28"/>
        </w:rPr>
      </w:pPr>
      <w:r w:rsidRPr="00427408">
        <w:rPr>
          <w:rFonts w:ascii="Times New Roman" w:hAnsi="Times New Roman"/>
          <w:sz w:val="28"/>
          <w:szCs w:val="28"/>
        </w:rPr>
        <w:tab/>
      </w:r>
      <w:r w:rsidR="00B4614A" w:rsidRPr="00DE52E6">
        <w:rPr>
          <w:rFonts w:ascii="Times New Roman" w:hAnsi="Times New Roman"/>
          <w:sz w:val="28"/>
          <w:szCs w:val="28"/>
        </w:rPr>
        <w:t xml:space="preserve">В целях обеспечения исполнения </w:t>
      </w:r>
      <w:r w:rsidR="00B4614A">
        <w:rPr>
          <w:rFonts w:ascii="Times New Roman" w:hAnsi="Times New Roman"/>
          <w:sz w:val="28"/>
          <w:szCs w:val="28"/>
        </w:rPr>
        <w:t>бюджета Красновского сельского поселения Тарасовского района</w:t>
      </w:r>
      <w:r w:rsidR="00065674">
        <w:rPr>
          <w:rFonts w:ascii="Times New Roman" w:hAnsi="Times New Roman"/>
          <w:sz w:val="28"/>
          <w:szCs w:val="28"/>
        </w:rPr>
        <w:t xml:space="preserve">, </w:t>
      </w:r>
      <w:r w:rsidR="00C65310">
        <w:rPr>
          <w:rFonts w:ascii="Times New Roman" w:hAnsi="Times New Roman"/>
          <w:sz w:val="28"/>
          <w:szCs w:val="28"/>
        </w:rPr>
        <w:t>Администрация Красновского сельского поселения</w:t>
      </w:r>
    </w:p>
    <w:p w:rsidR="00B10485" w:rsidRDefault="00B10485" w:rsidP="00B10485">
      <w:pPr>
        <w:spacing w:after="0" w:line="240" w:lineRule="auto"/>
        <w:jc w:val="center"/>
        <w:rPr>
          <w:rFonts w:ascii="Times New Roman" w:hAnsi="Times New Roman"/>
          <w:sz w:val="28"/>
          <w:szCs w:val="28"/>
        </w:rPr>
      </w:pPr>
      <w:r>
        <w:rPr>
          <w:rFonts w:ascii="Times New Roman" w:hAnsi="Times New Roman"/>
          <w:sz w:val="28"/>
          <w:szCs w:val="28"/>
        </w:rPr>
        <w:t>ПОСТАНОВЛЯЕТ:</w:t>
      </w:r>
    </w:p>
    <w:p w:rsidR="001205B4" w:rsidRPr="00427408" w:rsidRDefault="001205B4" w:rsidP="001205B4">
      <w:pPr>
        <w:spacing w:after="0" w:line="240" w:lineRule="auto"/>
        <w:jc w:val="both"/>
        <w:rPr>
          <w:rFonts w:ascii="Times New Roman" w:hAnsi="Times New Roman"/>
          <w:sz w:val="28"/>
          <w:szCs w:val="28"/>
        </w:rPr>
      </w:pPr>
    </w:p>
    <w:p w:rsidR="00065674" w:rsidRPr="00065674" w:rsidRDefault="00B4614A" w:rsidP="00065674">
      <w:pPr>
        <w:numPr>
          <w:ilvl w:val="0"/>
          <w:numId w:val="9"/>
        </w:numPr>
        <w:spacing w:after="0" w:line="240" w:lineRule="auto"/>
        <w:ind w:left="0" w:firstLine="851"/>
        <w:contextualSpacing/>
        <w:jc w:val="both"/>
        <w:rPr>
          <w:rFonts w:ascii="Times New Roman" w:hAnsi="Times New Roman"/>
          <w:sz w:val="28"/>
          <w:szCs w:val="28"/>
        </w:rPr>
      </w:pPr>
      <w:r>
        <w:rPr>
          <w:rFonts w:ascii="Times New Roman" w:hAnsi="Times New Roman"/>
          <w:sz w:val="28"/>
          <w:szCs w:val="28"/>
        </w:rPr>
        <w:t>Внести изменение в постановление Администрации Красновского сельского поселения от 27.12.2021 № 167 «Об у</w:t>
      </w:r>
      <w:r w:rsidR="00065674" w:rsidRPr="00065674">
        <w:rPr>
          <w:rFonts w:ascii="Times New Roman" w:hAnsi="Times New Roman"/>
          <w:sz w:val="28"/>
          <w:szCs w:val="28"/>
        </w:rPr>
        <w:t>твер</w:t>
      </w:r>
      <w:r>
        <w:rPr>
          <w:rFonts w:ascii="Times New Roman" w:hAnsi="Times New Roman"/>
          <w:sz w:val="28"/>
          <w:szCs w:val="28"/>
        </w:rPr>
        <w:t>ждении</w:t>
      </w:r>
      <w:r w:rsidR="00065674" w:rsidRPr="00065674">
        <w:rPr>
          <w:rFonts w:ascii="Times New Roman" w:hAnsi="Times New Roman"/>
          <w:sz w:val="28"/>
          <w:szCs w:val="28"/>
        </w:rPr>
        <w:t xml:space="preserve"> Порядк</w:t>
      </w:r>
      <w:r w:rsidR="00644FEF">
        <w:rPr>
          <w:rFonts w:ascii="Times New Roman" w:hAnsi="Times New Roman"/>
          <w:sz w:val="28"/>
          <w:szCs w:val="28"/>
        </w:rPr>
        <w:t>а</w:t>
      </w:r>
      <w:r w:rsidR="00065674" w:rsidRPr="00065674">
        <w:rPr>
          <w:rFonts w:ascii="Times New Roman" w:hAnsi="Times New Roman"/>
          <w:sz w:val="28"/>
          <w:szCs w:val="28"/>
        </w:rPr>
        <w:t xml:space="preserve"> санкционирования оплаты денежных обязательств получателей средств бюджета </w:t>
      </w:r>
      <w:r w:rsidR="00065674">
        <w:rPr>
          <w:rFonts w:ascii="Times New Roman" w:hAnsi="Times New Roman"/>
          <w:sz w:val="28"/>
          <w:szCs w:val="28"/>
        </w:rPr>
        <w:t xml:space="preserve">Красновского сельского поселения </w:t>
      </w:r>
      <w:r w:rsidR="00065674" w:rsidRPr="00065674">
        <w:rPr>
          <w:rFonts w:ascii="Times New Roman" w:hAnsi="Times New Roman"/>
          <w:sz w:val="28"/>
          <w:szCs w:val="28"/>
        </w:rPr>
        <w:t xml:space="preserve">Тарасовского района и оплаты денежных обязательств, подлежащих исполнению за счет бюджетных ассигнований по источникам финансирования дефицита бюджета </w:t>
      </w:r>
      <w:r w:rsidR="00065674">
        <w:rPr>
          <w:rFonts w:ascii="Times New Roman" w:hAnsi="Times New Roman"/>
          <w:sz w:val="28"/>
          <w:szCs w:val="28"/>
        </w:rPr>
        <w:t xml:space="preserve">Красновского сельского поселения </w:t>
      </w:r>
      <w:r w:rsidR="00065674" w:rsidRPr="00065674">
        <w:rPr>
          <w:rFonts w:ascii="Times New Roman" w:hAnsi="Times New Roman"/>
          <w:sz w:val="28"/>
          <w:szCs w:val="28"/>
        </w:rPr>
        <w:t>Тарасовского района</w:t>
      </w:r>
      <w:r>
        <w:rPr>
          <w:rFonts w:ascii="Times New Roman" w:hAnsi="Times New Roman"/>
          <w:sz w:val="28"/>
          <w:szCs w:val="28"/>
        </w:rPr>
        <w:t>», изложив приложение в новой редакции,</w:t>
      </w:r>
      <w:r w:rsidR="00065674" w:rsidRPr="00065674">
        <w:rPr>
          <w:rFonts w:ascii="Times New Roman" w:hAnsi="Times New Roman"/>
          <w:sz w:val="28"/>
          <w:szCs w:val="28"/>
        </w:rPr>
        <w:t xml:space="preserve"> согласно приложению к настоящему </w:t>
      </w:r>
      <w:r>
        <w:rPr>
          <w:rFonts w:ascii="Times New Roman" w:hAnsi="Times New Roman"/>
          <w:sz w:val="28"/>
          <w:szCs w:val="28"/>
        </w:rPr>
        <w:t>постановлению</w:t>
      </w:r>
      <w:r w:rsidR="00065674" w:rsidRPr="00065674">
        <w:rPr>
          <w:rFonts w:ascii="Times New Roman" w:hAnsi="Times New Roman"/>
          <w:sz w:val="28"/>
          <w:szCs w:val="28"/>
        </w:rPr>
        <w:t>.</w:t>
      </w:r>
    </w:p>
    <w:p w:rsidR="00065674" w:rsidRPr="00065674" w:rsidRDefault="00065674" w:rsidP="00065674">
      <w:pPr>
        <w:numPr>
          <w:ilvl w:val="0"/>
          <w:numId w:val="9"/>
        </w:numPr>
        <w:spacing w:after="0" w:line="240" w:lineRule="auto"/>
        <w:ind w:left="0" w:firstLine="993"/>
        <w:contextualSpacing/>
        <w:jc w:val="both"/>
        <w:rPr>
          <w:rFonts w:ascii="Times New Roman" w:hAnsi="Times New Roman"/>
          <w:sz w:val="28"/>
          <w:szCs w:val="28"/>
        </w:rPr>
      </w:pPr>
      <w:r>
        <w:rPr>
          <w:rFonts w:ascii="Times New Roman" w:hAnsi="Times New Roman"/>
          <w:sz w:val="28"/>
          <w:szCs w:val="28"/>
        </w:rPr>
        <w:t>Н</w:t>
      </w:r>
      <w:r w:rsidRPr="00065674">
        <w:rPr>
          <w:rFonts w:ascii="Times New Roman" w:hAnsi="Times New Roman"/>
          <w:sz w:val="28"/>
          <w:szCs w:val="28"/>
        </w:rPr>
        <w:t>аправить настоящ</w:t>
      </w:r>
      <w:r>
        <w:rPr>
          <w:rFonts w:ascii="Times New Roman" w:hAnsi="Times New Roman"/>
          <w:sz w:val="28"/>
          <w:szCs w:val="28"/>
        </w:rPr>
        <w:t>ее</w:t>
      </w:r>
      <w:r w:rsidRPr="00065674">
        <w:rPr>
          <w:rFonts w:ascii="Times New Roman" w:hAnsi="Times New Roman"/>
          <w:sz w:val="28"/>
          <w:szCs w:val="28"/>
        </w:rPr>
        <w:t xml:space="preserve"> </w:t>
      </w:r>
      <w:r>
        <w:rPr>
          <w:rFonts w:ascii="Times New Roman" w:hAnsi="Times New Roman"/>
          <w:sz w:val="28"/>
          <w:szCs w:val="28"/>
        </w:rPr>
        <w:t>постановление</w:t>
      </w:r>
      <w:r w:rsidRPr="00065674">
        <w:rPr>
          <w:rFonts w:ascii="Times New Roman" w:hAnsi="Times New Roman"/>
          <w:sz w:val="28"/>
          <w:szCs w:val="28"/>
        </w:rPr>
        <w:t xml:space="preserve"> главным распорядителям средств бюджета </w:t>
      </w:r>
      <w:r>
        <w:rPr>
          <w:rFonts w:ascii="Times New Roman" w:hAnsi="Times New Roman"/>
          <w:sz w:val="28"/>
          <w:szCs w:val="28"/>
        </w:rPr>
        <w:t xml:space="preserve">Красновского сельского поселения </w:t>
      </w:r>
      <w:r w:rsidRPr="00065674">
        <w:rPr>
          <w:rFonts w:ascii="Times New Roman" w:hAnsi="Times New Roman"/>
          <w:sz w:val="28"/>
          <w:szCs w:val="28"/>
        </w:rPr>
        <w:t>Тарасовского района, Отделу № 44 Управления Федерального казначейства по Ростовской области.</w:t>
      </w:r>
    </w:p>
    <w:p w:rsidR="00065674" w:rsidRPr="00065674" w:rsidRDefault="00065674" w:rsidP="00065674">
      <w:pPr>
        <w:numPr>
          <w:ilvl w:val="0"/>
          <w:numId w:val="9"/>
        </w:numPr>
        <w:spacing w:after="0" w:line="240" w:lineRule="auto"/>
        <w:ind w:firstLine="491"/>
        <w:contextualSpacing/>
        <w:jc w:val="both"/>
        <w:rPr>
          <w:rFonts w:ascii="Times New Roman" w:hAnsi="Times New Roman"/>
          <w:sz w:val="24"/>
          <w:szCs w:val="24"/>
        </w:rPr>
      </w:pPr>
      <w:r w:rsidRPr="00065674">
        <w:rPr>
          <w:rFonts w:ascii="Times New Roman" w:hAnsi="Times New Roman"/>
          <w:sz w:val="28"/>
          <w:szCs w:val="28"/>
        </w:rPr>
        <w:t>Настоящ</w:t>
      </w:r>
      <w:r>
        <w:rPr>
          <w:rFonts w:ascii="Times New Roman" w:hAnsi="Times New Roman"/>
          <w:sz w:val="28"/>
          <w:szCs w:val="28"/>
        </w:rPr>
        <w:t>ее</w:t>
      </w:r>
      <w:r w:rsidRPr="00065674">
        <w:rPr>
          <w:rFonts w:ascii="Times New Roman" w:hAnsi="Times New Roman"/>
          <w:sz w:val="28"/>
          <w:szCs w:val="28"/>
        </w:rPr>
        <w:t xml:space="preserve"> </w:t>
      </w:r>
      <w:r>
        <w:rPr>
          <w:rFonts w:ascii="Times New Roman" w:hAnsi="Times New Roman"/>
          <w:sz w:val="28"/>
          <w:szCs w:val="28"/>
        </w:rPr>
        <w:t>постановление</w:t>
      </w:r>
      <w:r w:rsidRPr="00065674">
        <w:rPr>
          <w:rFonts w:ascii="Times New Roman" w:hAnsi="Times New Roman"/>
          <w:sz w:val="28"/>
          <w:szCs w:val="28"/>
        </w:rPr>
        <w:t xml:space="preserve"> вступает в силу </w:t>
      </w:r>
      <w:r w:rsidR="00B4614A">
        <w:rPr>
          <w:rFonts w:ascii="Times New Roman" w:hAnsi="Times New Roman"/>
          <w:sz w:val="28"/>
          <w:szCs w:val="28"/>
        </w:rPr>
        <w:t>со дня его подписания</w:t>
      </w:r>
    </w:p>
    <w:p w:rsidR="004D2F31" w:rsidRPr="004D2F31" w:rsidRDefault="004D2F31" w:rsidP="00065674">
      <w:pPr>
        <w:numPr>
          <w:ilvl w:val="0"/>
          <w:numId w:val="9"/>
        </w:numPr>
        <w:spacing w:after="0" w:line="240" w:lineRule="auto"/>
        <w:ind w:left="0" w:firstLine="993"/>
        <w:contextualSpacing/>
        <w:jc w:val="both"/>
        <w:rPr>
          <w:rFonts w:ascii="Times New Roman" w:hAnsi="Times New Roman"/>
          <w:sz w:val="24"/>
          <w:szCs w:val="24"/>
        </w:rPr>
      </w:pPr>
      <w:r w:rsidRPr="00065674">
        <w:rPr>
          <w:rFonts w:ascii="Times New Roman" w:hAnsi="Times New Roman"/>
          <w:sz w:val="28"/>
          <w:szCs w:val="28"/>
        </w:rPr>
        <w:t>К</w:t>
      </w:r>
      <w:r w:rsidRPr="004D2F31">
        <w:rPr>
          <w:rFonts w:ascii="Times New Roman" w:hAnsi="Times New Roman"/>
          <w:sz w:val="28"/>
          <w:szCs w:val="28"/>
        </w:rPr>
        <w:t xml:space="preserve">онтроль за </w:t>
      </w:r>
      <w:r w:rsidR="0057069B">
        <w:rPr>
          <w:rFonts w:ascii="Times New Roman" w:hAnsi="Times New Roman"/>
          <w:sz w:val="28"/>
          <w:szCs w:val="28"/>
        </w:rPr>
        <w:t>вы</w:t>
      </w:r>
      <w:r w:rsidRPr="004D2F31">
        <w:rPr>
          <w:rFonts w:ascii="Times New Roman" w:hAnsi="Times New Roman"/>
          <w:sz w:val="28"/>
          <w:szCs w:val="28"/>
        </w:rPr>
        <w:t>полнением постановления оставляю за собой.</w:t>
      </w:r>
    </w:p>
    <w:p w:rsidR="00E0583E" w:rsidRDefault="00E0583E" w:rsidP="00E0583E">
      <w:pPr>
        <w:spacing w:after="0" w:line="240" w:lineRule="auto"/>
        <w:ind w:firstLine="709"/>
        <w:jc w:val="both"/>
        <w:rPr>
          <w:rFonts w:ascii="Times New Roman" w:hAnsi="Times New Roman"/>
          <w:sz w:val="28"/>
          <w:szCs w:val="28"/>
        </w:rPr>
      </w:pPr>
    </w:p>
    <w:p w:rsidR="00C65310" w:rsidRDefault="00C65310" w:rsidP="00B10485">
      <w:pPr>
        <w:spacing w:after="0"/>
        <w:jc w:val="both"/>
        <w:rPr>
          <w:rFonts w:ascii="Times New Roman" w:hAnsi="Times New Roman"/>
          <w:sz w:val="28"/>
          <w:szCs w:val="28"/>
        </w:rPr>
      </w:pPr>
    </w:p>
    <w:p w:rsidR="00F5028D" w:rsidRDefault="00F5028D" w:rsidP="00B10485">
      <w:pPr>
        <w:spacing w:after="0"/>
        <w:jc w:val="both"/>
        <w:rPr>
          <w:rFonts w:ascii="Times New Roman" w:hAnsi="Times New Roman"/>
          <w:sz w:val="28"/>
          <w:szCs w:val="28"/>
        </w:rPr>
      </w:pPr>
    </w:p>
    <w:p w:rsidR="00F5028D" w:rsidRDefault="00F5028D" w:rsidP="00B10485">
      <w:pPr>
        <w:spacing w:after="0"/>
        <w:jc w:val="both"/>
        <w:rPr>
          <w:rFonts w:ascii="Times New Roman" w:hAnsi="Times New Roman"/>
          <w:sz w:val="28"/>
          <w:szCs w:val="28"/>
        </w:rPr>
      </w:pPr>
    </w:p>
    <w:p w:rsidR="00B10485" w:rsidRDefault="008411F6" w:rsidP="00B10485">
      <w:pPr>
        <w:spacing w:after="0"/>
        <w:jc w:val="both"/>
        <w:rPr>
          <w:rFonts w:ascii="Times New Roman" w:hAnsi="Times New Roman"/>
          <w:sz w:val="28"/>
          <w:szCs w:val="28"/>
        </w:rPr>
      </w:pPr>
      <w:r>
        <w:rPr>
          <w:rFonts w:ascii="Times New Roman" w:hAnsi="Times New Roman"/>
          <w:sz w:val="28"/>
          <w:szCs w:val="28"/>
        </w:rPr>
        <w:t>Глава Администрации</w:t>
      </w:r>
    </w:p>
    <w:p w:rsidR="00C73790" w:rsidRPr="00427408" w:rsidRDefault="00B10485" w:rsidP="00B10485">
      <w:pPr>
        <w:spacing w:after="0"/>
        <w:jc w:val="both"/>
        <w:rPr>
          <w:rFonts w:ascii="Times New Roman" w:hAnsi="Times New Roman"/>
          <w:sz w:val="28"/>
          <w:szCs w:val="28"/>
        </w:rPr>
      </w:pPr>
      <w:r>
        <w:rPr>
          <w:rFonts w:ascii="Times New Roman" w:hAnsi="Times New Roman"/>
          <w:sz w:val="28"/>
          <w:szCs w:val="28"/>
        </w:rPr>
        <w:t xml:space="preserve">Красновского сельского поселения                                                    </w:t>
      </w:r>
      <w:r w:rsidR="00B4614A">
        <w:rPr>
          <w:rFonts w:ascii="Times New Roman" w:hAnsi="Times New Roman"/>
          <w:sz w:val="28"/>
          <w:szCs w:val="28"/>
        </w:rPr>
        <w:t>Л</w:t>
      </w:r>
      <w:r>
        <w:rPr>
          <w:rFonts w:ascii="Times New Roman" w:hAnsi="Times New Roman"/>
          <w:sz w:val="28"/>
          <w:szCs w:val="28"/>
        </w:rPr>
        <w:t>.</w:t>
      </w:r>
      <w:r w:rsidR="00B4614A">
        <w:rPr>
          <w:rFonts w:ascii="Times New Roman" w:hAnsi="Times New Roman"/>
          <w:sz w:val="28"/>
          <w:szCs w:val="28"/>
        </w:rPr>
        <w:t>Н</w:t>
      </w:r>
      <w:r>
        <w:rPr>
          <w:rFonts w:ascii="Times New Roman" w:hAnsi="Times New Roman"/>
          <w:sz w:val="28"/>
          <w:szCs w:val="28"/>
        </w:rPr>
        <w:t xml:space="preserve">. </w:t>
      </w:r>
      <w:r w:rsidR="00B4614A">
        <w:rPr>
          <w:rFonts w:ascii="Times New Roman" w:hAnsi="Times New Roman"/>
          <w:sz w:val="28"/>
          <w:szCs w:val="28"/>
        </w:rPr>
        <w:t>Михайленко</w:t>
      </w:r>
    </w:p>
    <w:p w:rsidR="001B63C1" w:rsidRDefault="001B63C1" w:rsidP="001B63C1">
      <w:pPr>
        <w:jc w:val="both"/>
        <w:rPr>
          <w:rFonts w:ascii="Times New Roman" w:hAnsi="Times New Roman"/>
          <w:sz w:val="28"/>
          <w:szCs w:val="28"/>
        </w:rPr>
      </w:pPr>
    </w:p>
    <w:p w:rsidR="00065674" w:rsidRDefault="00065674" w:rsidP="001B63C1">
      <w:pPr>
        <w:jc w:val="both"/>
        <w:rPr>
          <w:rFonts w:ascii="Times New Roman" w:hAnsi="Times New Roman"/>
          <w:sz w:val="28"/>
          <w:szCs w:val="28"/>
        </w:rPr>
      </w:pPr>
    </w:p>
    <w:p w:rsidR="005611A1" w:rsidRDefault="005611A1" w:rsidP="001B63C1">
      <w:pPr>
        <w:jc w:val="both"/>
        <w:rPr>
          <w:rFonts w:ascii="Times New Roman" w:hAnsi="Times New Roman"/>
          <w:sz w:val="28"/>
          <w:szCs w:val="28"/>
        </w:rPr>
      </w:pPr>
    </w:p>
    <w:p w:rsidR="00B4614A" w:rsidRDefault="00B4614A" w:rsidP="001B63C1">
      <w:pPr>
        <w:jc w:val="both"/>
        <w:rPr>
          <w:rFonts w:ascii="Times New Roman" w:hAnsi="Times New Roman"/>
          <w:sz w:val="28"/>
          <w:szCs w:val="28"/>
        </w:rPr>
      </w:pPr>
    </w:p>
    <w:p w:rsidR="00B4614A" w:rsidRDefault="00B4614A" w:rsidP="001B63C1">
      <w:pPr>
        <w:jc w:val="both"/>
        <w:rPr>
          <w:rFonts w:ascii="Times New Roman" w:hAnsi="Times New Roman"/>
          <w:sz w:val="28"/>
          <w:szCs w:val="28"/>
        </w:rPr>
      </w:pPr>
    </w:p>
    <w:p w:rsidR="00573C25" w:rsidRDefault="00A47691" w:rsidP="00985B7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w:t>
      </w:r>
    </w:p>
    <w:p w:rsidR="00A47691"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к постановлению Администрации</w:t>
      </w:r>
    </w:p>
    <w:p w:rsidR="00A47691"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Красновского сельского поселения</w:t>
      </w:r>
    </w:p>
    <w:p w:rsidR="00A47691" w:rsidRPr="00427408"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от 2</w:t>
      </w:r>
      <w:r w:rsidR="00B4614A">
        <w:rPr>
          <w:rFonts w:ascii="Times New Roman" w:hAnsi="Times New Roman"/>
          <w:sz w:val="28"/>
          <w:szCs w:val="28"/>
        </w:rPr>
        <w:t>4</w:t>
      </w:r>
      <w:r>
        <w:rPr>
          <w:rFonts w:ascii="Times New Roman" w:hAnsi="Times New Roman"/>
          <w:sz w:val="28"/>
          <w:szCs w:val="28"/>
        </w:rPr>
        <w:t>.</w:t>
      </w:r>
      <w:r w:rsidR="00B4614A">
        <w:rPr>
          <w:rFonts w:ascii="Times New Roman" w:hAnsi="Times New Roman"/>
          <w:sz w:val="28"/>
          <w:szCs w:val="28"/>
        </w:rPr>
        <w:t>07</w:t>
      </w:r>
      <w:r>
        <w:rPr>
          <w:rFonts w:ascii="Times New Roman" w:hAnsi="Times New Roman"/>
          <w:sz w:val="28"/>
          <w:szCs w:val="28"/>
        </w:rPr>
        <w:t>.202</w:t>
      </w:r>
      <w:r w:rsidR="00B4614A">
        <w:rPr>
          <w:rFonts w:ascii="Times New Roman" w:hAnsi="Times New Roman"/>
          <w:sz w:val="28"/>
          <w:szCs w:val="28"/>
        </w:rPr>
        <w:t xml:space="preserve">3 № </w:t>
      </w:r>
      <w:r w:rsidR="00637DA8">
        <w:rPr>
          <w:rFonts w:ascii="Times New Roman" w:hAnsi="Times New Roman"/>
          <w:sz w:val="28"/>
          <w:szCs w:val="28"/>
        </w:rPr>
        <w:t>68</w:t>
      </w:r>
    </w:p>
    <w:p w:rsidR="00A47691" w:rsidRDefault="00A47691" w:rsidP="00065674">
      <w:pPr>
        <w:pStyle w:val="ConsPlusTitle"/>
        <w:jc w:val="center"/>
        <w:rPr>
          <w:rFonts w:ascii="Times New Roman" w:hAnsi="Times New Roman" w:cs="Times New Roman"/>
          <w:b w:val="0"/>
          <w:bCs/>
          <w:sz w:val="28"/>
          <w:szCs w:val="28"/>
        </w:rPr>
      </w:pPr>
    </w:p>
    <w:p w:rsidR="00B4614A" w:rsidRPr="00B4614A" w:rsidRDefault="00B4614A" w:rsidP="00B4614A">
      <w:pPr>
        <w:widowControl w:val="0"/>
        <w:autoSpaceDE w:val="0"/>
        <w:autoSpaceDN w:val="0"/>
        <w:spacing w:after="0" w:line="240" w:lineRule="auto"/>
        <w:jc w:val="center"/>
        <w:rPr>
          <w:rFonts w:ascii="Times New Roman" w:hAnsi="Times New Roman"/>
          <w:bCs/>
          <w:sz w:val="28"/>
          <w:szCs w:val="28"/>
        </w:rPr>
      </w:pPr>
      <w:r w:rsidRPr="00B4614A">
        <w:rPr>
          <w:rFonts w:ascii="Times New Roman" w:hAnsi="Times New Roman"/>
          <w:bCs/>
          <w:sz w:val="28"/>
          <w:szCs w:val="28"/>
        </w:rPr>
        <w:t>ПОРЯДОК</w:t>
      </w:r>
    </w:p>
    <w:p w:rsidR="00B4614A" w:rsidRPr="00B4614A" w:rsidRDefault="00B4614A" w:rsidP="00B4614A">
      <w:pPr>
        <w:widowControl w:val="0"/>
        <w:autoSpaceDE w:val="0"/>
        <w:autoSpaceDN w:val="0"/>
        <w:spacing w:after="0" w:line="240" w:lineRule="auto"/>
        <w:jc w:val="center"/>
        <w:rPr>
          <w:rFonts w:ascii="Times New Roman" w:hAnsi="Times New Roman"/>
          <w:bCs/>
          <w:sz w:val="28"/>
          <w:szCs w:val="28"/>
        </w:rPr>
      </w:pPr>
      <w:r w:rsidRPr="00B4614A">
        <w:rPr>
          <w:rFonts w:ascii="Times New Roman" w:hAnsi="Times New Roman"/>
          <w:bCs/>
          <w:sz w:val="28"/>
          <w:szCs w:val="28"/>
        </w:rPr>
        <w:t>санкционирования оплаты денежных обязательств</w:t>
      </w:r>
    </w:p>
    <w:p w:rsidR="00B4614A" w:rsidRDefault="00B4614A" w:rsidP="00B4614A">
      <w:pPr>
        <w:widowControl w:val="0"/>
        <w:autoSpaceDE w:val="0"/>
        <w:autoSpaceDN w:val="0"/>
        <w:spacing w:after="0" w:line="240" w:lineRule="auto"/>
        <w:jc w:val="center"/>
        <w:rPr>
          <w:rFonts w:ascii="Times New Roman" w:hAnsi="Times New Roman"/>
          <w:bCs/>
          <w:sz w:val="28"/>
          <w:szCs w:val="28"/>
        </w:rPr>
      </w:pPr>
      <w:r w:rsidRPr="00B4614A">
        <w:rPr>
          <w:rFonts w:ascii="Times New Roman" w:hAnsi="Times New Roman"/>
          <w:bCs/>
          <w:sz w:val="28"/>
          <w:szCs w:val="28"/>
        </w:rPr>
        <w:t xml:space="preserve">получателей средств </w:t>
      </w:r>
      <w:r>
        <w:rPr>
          <w:rFonts w:ascii="Times New Roman" w:hAnsi="Times New Roman"/>
          <w:bCs/>
          <w:sz w:val="28"/>
          <w:szCs w:val="28"/>
        </w:rPr>
        <w:t xml:space="preserve">бюджета Красновского сельского поселения </w:t>
      </w:r>
    </w:p>
    <w:p w:rsidR="00B4614A" w:rsidRPr="00B4614A" w:rsidRDefault="00B4614A" w:rsidP="00B4614A">
      <w:pPr>
        <w:widowControl w:val="0"/>
        <w:autoSpaceDE w:val="0"/>
        <w:autoSpaceDN w:val="0"/>
        <w:spacing w:after="0" w:line="240" w:lineRule="auto"/>
        <w:jc w:val="center"/>
        <w:rPr>
          <w:rFonts w:ascii="Times New Roman" w:hAnsi="Times New Roman"/>
          <w:bCs/>
          <w:sz w:val="28"/>
          <w:szCs w:val="28"/>
        </w:rPr>
      </w:pPr>
      <w:r>
        <w:rPr>
          <w:rFonts w:ascii="Times New Roman" w:hAnsi="Times New Roman"/>
          <w:bCs/>
          <w:sz w:val="28"/>
          <w:szCs w:val="28"/>
        </w:rPr>
        <w:t>Тарасовского района</w:t>
      </w:r>
      <w:r w:rsidRPr="00B4614A">
        <w:rPr>
          <w:rFonts w:ascii="Times New Roman" w:hAnsi="Times New Roman"/>
          <w:bCs/>
          <w:sz w:val="28"/>
          <w:szCs w:val="28"/>
        </w:rPr>
        <w:t xml:space="preserve"> и оплаты денежных</w:t>
      </w:r>
    </w:p>
    <w:p w:rsidR="00B4614A" w:rsidRPr="00B4614A" w:rsidRDefault="00B4614A" w:rsidP="00B4614A">
      <w:pPr>
        <w:widowControl w:val="0"/>
        <w:autoSpaceDE w:val="0"/>
        <w:autoSpaceDN w:val="0"/>
        <w:spacing w:after="0" w:line="240" w:lineRule="auto"/>
        <w:jc w:val="center"/>
        <w:rPr>
          <w:rFonts w:ascii="Times New Roman" w:hAnsi="Times New Roman"/>
          <w:bCs/>
          <w:sz w:val="28"/>
          <w:szCs w:val="28"/>
        </w:rPr>
      </w:pPr>
      <w:r w:rsidRPr="00B4614A">
        <w:rPr>
          <w:rFonts w:ascii="Times New Roman" w:hAnsi="Times New Roman"/>
          <w:bCs/>
          <w:sz w:val="28"/>
          <w:szCs w:val="28"/>
        </w:rPr>
        <w:t>обязательств, подлежащих исполнению за счет бюджетных</w:t>
      </w:r>
    </w:p>
    <w:p w:rsidR="00B4614A" w:rsidRPr="00B4614A" w:rsidRDefault="00B4614A" w:rsidP="00B4614A">
      <w:pPr>
        <w:widowControl w:val="0"/>
        <w:autoSpaceDE w:val="0"/>
        <w:autoSpaceDN w:val="0"/>
        <w:spacing w:after="0" w:line="240" w:lineRule="auto"/>
        <w:jc w:val="center"/>
        <w:rPr>
          <w:rFonts w:ascii="Times New Roman" w:hAnsi="Times New Roman"/>
          <w:bCs/>
          <w:sz w:val="28"/>
          <w:szCs w:val="28"/>
        </w:rPr>
      </w:pPr>
      <w:r w:rsidRPr="00B4614A">
        <w:rPr>
          <w:rFonts w:ascii="Times New Roman" w:hAnsi="Times New Roman"/>
          <w:bCs/>
          <w:sz w:val="28"/>
          <w:szCs w:val="28"/>
        </w:rPr>
        <w:t>ассигнований по источникам финансирования дефицита</w:t>
      </w:r>
    </w:p>
    <w:p w:rsidR="00B4614A" w:rsidRPr="00B4614A" w:rsidRDefault="00B4614A" w:rsidP="00B4614A">
      <w:pPr>
        <w:widowControl w:val="0"/>
        <w:autoSpaceDE w:val="0"/>
        <w:autoSpaceDN w:val="0"/>
        <w:spacing w:after="0" w:line="240" w:lineRule="auto"/>
        <w:jc w:val="center"/>
        <w:rPr>
          <w:rFonts w:ascii="Times New Roman" w:hAnsi="Times New Roman"/>
          <w:bCs/>
          <w:sz w:val="28"/>
          <w:szCs w:val="28"/>
        </w:rPr>
      </w:pPr>
      <w:r>
        <w:rPr>
          <w:rFonts w:ascii="Times New Roman" w:hAnsi="Times New Roman"/>
          <w:bCs/>
          <w:sz w:val="28"/>
          <w:szCs w:val="28"/>
        </w:rPr>
        <w:t>бюджета Красновского сельского поселения Тарасовского района</w:t>
      </w:r>
    </w:p>
    <w:p w:rsidR="00B4614A" w:rsidRPr="00B4614A" w:rsidRDefault="00B4614A" w:rsidP="00B4614A">
      <w:pPr>
        <w:widowControl w:val="0"/>
        <w:autoSpaceDE w:val="0"/>
        <w:autoSpaceDN w:val="0"/>
        <w:spacing w:after="0" w:line="240" w:lineRule="auto"/>
        <w:jc w:val="both"/>
        <w:rPr>
          <w:rFonts w:cs="Calibri"/>
          <w:szCs w:val="20"/>
        </w:rPr>
      </w:pP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1. Настоящий Порядок устанавливает порядок санкционирования территориальным отделом Управления Федерального казначейства по Ростовской области (далее – Отдел) оплаты за счет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денежных обязательств получателей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и оплаты денежных обязательств, подлежащих исполнению за счет бюджетных ассигнований по источникам финансирования дефицита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2. Для оплаты денежных обязательств получатель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(администратор источников финансирования дефицита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представляет в Отдел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 Распоряжение, порядок казначейского обслуживания).</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Распоряжения о совершении казначейских платежей, принимаются отделом до 13-00 часов местного времени. Распоряжения, поступившие после 13-00 часов текущего рабочего дня, считаются предоставленными на следующий рабочий день.</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Распоряжения о совершении казначейских платежей, поступившие до 13-00 часов местного времени подлежат исполнению в срок не позднее второго рабочего дня, следующего за днем предоставления в орган Федерального казначейства.</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Распоряжения о совершении казначейских платежей для оплаты денежного обязательства получателя средств бюджета района по расходным обязательствам муниципального образования, в целях финансового обеспечения или </w:t>
      </w:r>
      <w:proofErr w:type="spellStart"/>
      <w:r w:rsidRPr="00B4614A">
        <w:rPr>
          <w:rFonts w:ascii="Times New Roman" w:hAnsi="Times New Roman"/>
          <w:sz w:val="28"/>
          <w:szCs w:val="28"/>
        </w:rPr>
        <w:t>софинансирования</w:t>
      </w:r>
      <w:proofErr w:type="spellEnd"/>
      <w:r w:rsidRPr="00B4614A">
        <w:rPr>
          <w:rFonts w:ascii="Times New Roman" w:hAnsi="Times New Roman"/>
          <w:sz w:val="28"/>
          <w:szCs w:val="28"/>
        </w:rPr>
        <w:t xml:space="preserve"> которых из областного бюджета предоставляются межбюджетные трансферты в форме субсидий, субвенций и иных межбюджетных трансфертов, имеющих целевое назначение (далее- целевые средства), принимаются к исполнению  не позднее одного рабочего дня, следующего за днем предоставления в отдел.</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bookmarkStart w:id="1" w:name="P47"/>
      <w:bookmarkEnd w:id="1"/>
      <w:r w:rsidRPr="00B4614A">
        <w:rPr>
          <w:rFonts w:ascii="Times New Roman" w:hAnsi="Times New Roman"/>
          <w:sz w:val="28"/>
          <w:szCs w:val="28"/>
        </w:rPr>
        <w:t xml:space="preserve">3. Отдел проверяет Распоряжение на наличие в нем реквизитов и показателей, предусмотренных </w:t>
      </w:r>
      <w:hyperlink w:anchor="P50" w:history="1">
        <w:r w:rsidRPr="00B4614A">
          <w:rPr>
            <w:rFonts w:ascii="Times New Roman" w:hAnsi="Times New Roman"/>
            <w:sz w:val="28"/>
            <w:szCs w:val="28"/>
          </w:rPr>
          <w:t>пунктом 4</w:t>
        </w:r>
      </w:hyperlink>
      <w:r w:rsidRPr="00B4614A">
        <w:rPr>
          <w:rFonts w:ascii="Times New Roman" w:hAnsi="Times New Roman"/>
          <w:sz w:val="28"/>
          <w:szCs w:val="28"/>
        </w:rPr>
        <w:t xml:space="preserve"> настоящего Порядка (с учетом положений </w:t>
      </w:r>
      <w:hyperlink w:anchor="P82" w:history="1">
        <w:r w:rsidRPr="00B4614A">
          <w:rPr>
            <w:rFonts w:ascii="Times New Roman" w:hAnsi="Times New Roman"/>
            <w:sz w:val="28"/>
            <w:szCs w:val="28"/>
          </w:rPr>
          <w:t>пункта 5</w:t>
        </w:r>
      </w:hyperlink>
      <w:r w:rsidRPr="00B4614A">
        <w:rPr>
          <w:rFonts w:ascii="Times New Roman" w:hAnsi="Times New Roman"/>
          <w:sz w:val="28"/>
          <w:szCs w:val="28"/>
        </w:rPr>
        <w:t xml:space="preserve"> настоящего Порядка), на соответствие требованиям, установленным </w:t>
      </w:r>
      <w:hyperlink w:anchor="P87" w:history="1">
        <w:r w:rsidRPr="00B4614A">
          <w:rPr>
            <w:rFonts w:ascii="Times New Roman" w:hAnsi="Times New Roman"/>
            <w:sz w:val="28"/>
            <w:szCs w:val="28"/>
          </w:rPr>
          <w:t>пунктами 6</w:t>
        </w:r>
      </w:hyperlink>
      <w:r w:rsidRPr="00B4614A">
        <w:rPr>
          <w:rFonts w:ascii="Times New Roman" w:hAnsi="Times New Roman"/>
          <w:sz w:val="28"/>
          <w:szCs w:val="28"/>
        </w:rPr>
        <w:t xml:space="preserve">, 7, </w:t>
      </w:r>
      <w:hyperlink w:anchor="P119" w:history="1">
        <w:r w:rsidRPr="00B4614A">
          <w:rPr>
            <w:rFonts w:ascii="Times New Roman" w:hAnsi="Times New Roman"/>
            <w:sz w:val="28"/>
            <w:szCs w:val="28"/>
          </w:rPr>
          <w:t>10</w:t>
        </w:r>
      </w:hyperlink>
      <w:r w:rsidRPr="00B4614A">
        <w:rPr>
          <w:rFonts w:ascii="Times New Roman" w:hAnsi="Times New Roman"/>
          <w:sz w:val="28"/>
          <w:szCs w:val="28"/>
        </w:rPr>
        <w:t xml:space="preserve"> и </w:t>
      </w:r>
      <w:hyperlink w:anchor="P123" w:history="1">
        <w:r w:rsidRPr="00B4614A">
          <w:rPr>
            <w:rFonts w:ascii="Times New Roman" w:hAnsi="Times New Roman"/>
            <w:sz w:val="28"/>
            <w:szCs w:val="28"/>
          </w:rPr>
          <w:t>11</w:t>
        </w:r>
      </w:hyperlink>
      <w:r w:rsidRPr="00B4614A">
        <w:rPr>
          <w:rFonts w:ascii="Times New Roman" w:hAnsi="Times New Roman"/>
          <w:sz w:val="28"/>
          <w:szCs w:val="28"/>
        </w:rPr>
        <w:t xml:space="preserve"> настоящего Порядка, а также наличие документов, предусмотренных </w:t>
      </w:r>
      <w:hyperlink w:anchor="P115" w:history="1">
        <w:r w:rsidRPr="00B4614A">
          <w:rPr>
            <w:rFonts w:ascii="Times New Roman" w:hAnsi="Times New Roman"/>
            <w:sz w:val="28"/>
            <w:szCs w:val="28"/>
          </w:rPr>
          <w:t xml:space="preserve">пунктами </w:t>
        </w:r>
      </w:hyperlink>
      <w:r w:rsidRPr="00B4614A">
        <w:rPr>
          <w:rFonts w:ascii="Times New Roman" w:hAnsi="Times New Roman"/>
          <w:sz w:val="28"/>
          <w:szCs w:val="28"/>
        </w:rPr>
        <w:t>7 - 9 настоящего Порядка:</w:t>
      </w:r>
    </w:p>
    <w:p w:rsidR="00B4614A" w:rsidRPr="00B4614A" w:rsidRDefault="00B4614A" w:rsidP="00B4614A">
      <w:pPr>
        <w:widowControl w:val="0"/>
        <w:autoSpaceDE w:val="0"/>
        <w:autoSpaceDN w:val="0"/>
        <w:spacing w:before="220"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не позднее рабочего дня, следующего за днем представления получателем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(администратором источников финансирования дефицита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Распоряжения в Отдел.</w:t>
      </w:r>
    </w:p>
    <w:p w:rsidR="00B4614A" w:rsidRPr="00B4614A" w:rsidRDefault="00B4614A" w:rsidP="00B4614A">
      <w:pPr>
        <w:widowControl w:val="0"/>
        <w:autoSpaceDE w:val="0"/>
        <w:autoSpaceDN w:val="0"/>
        <w:spacing w:before="220" w:after="0" w:line="240" w:lineRule="auto"/>
        <w:ind w:firstLine="540"/>
        <w:jc w:val="both"/>
        <w:rPr>
          <w:rFonts w:ascii="Times New Roman" w:hAnsi="Times New Roman"/>
          <w:sz w:val="28"/>
          <w:szCs w:val="28"/>
        </w:rPr>
      </w:pPr>
      <w:bookmarkStart w:id="2" w:name="P50"/>
      <w:bookmarkEnd w:id="2"/>
      <w:r w:rsidRPr="00B4614A">
        <w:rPr>
          <w:rFonts w:ascii="Times New Roman" w:hAnsi="Times New Roman"/>
          <w:sz w:val="28"/>
          <w:szCs w:val="28"/>
        </w:rPr>
        <w:t>4. Распоряжение проверяется на наличие в нем следующих реквизитов и показателей:</w:t>
      </w:r>
    </w:p>
    <w:p w:rsidR="00B4614A" w:rsidRPr="00B4614A" w:rsidRDefault="00B4614A" w:rsidP="00B4614A">
      <w:pPr>
        <w:widowControl w:val="0"/>
        <w:autoSpaceDE w:val="0"/>
        <w:autoSpaceDN w:val="0"/>
        <w:spacing w:before="220"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1) подписей, соответствующих имеющимся образцам, представленным получателем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(администратором источников финансирования дефицита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для открытия соответствующего лицевого счета в порядке, установленным Федеральным казначейством;</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2) уникального кода получателя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3) кодов классификации расходов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(классификации источников финансирования дефицитов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по которым необходимо произвести перечисление, уникального кода объекта капитального строительства или объекта недвижимости, отраженного на лицевом счете получателя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доведенных до Отдела в соответствии с порядком составления и ведения сводной бюджетной росписи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(далее - Порядок составления и ведения сводной бюджетной росписи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а также текстового назначения платежа;</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4) суммы перечисления и кода валюты в соответствии с Общероссийским </w:t>
      </w:r>
      <w:hyperlink r:id="rId5" w:history="1">
        <w:r w:rsidRPr="00B4614A">
          <w:rPr>
            <w:rFonts w:ascii="Times New Roman" w:hAnsi="Times New Roman"/>
            <w:sz w:val="28"/>
            <w:szCs w:val="28"/>
          </w:rPr>
          <w:t>классификатором</w:t>
        </w:r>
      </w:hyperlink>
      <w:r w:rsidRPr="00B4614A">
        <w:rPr>
          <w:rFonts w:ascii="Times New Roman" w:hAnsi="Times New Roman"/>
          <w:sz w:val="28"/>
          <w:szCs w:val="28"/>
        </w:rPr>
        <w:t xml:space="preserve"> валют, в которой он должен быть произведен;</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5) суммы перечисления в валюте Российской Федерации, в рублевом эквиваленте, исчисленном на дату оформления Распоряжения;</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6) вида средств (средства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8) номера учтенного в Отделе бюджетного обязательства и номера денежного обязательства получателя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(при наличии);</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9) номера и серии чека;</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10) срока действия чека;</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11) фамилии, имени и отчества получателя средств по чеку;</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12) данных документов, удостоверяющих личность получателя средств по чеку;</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bookmarkStart w:id="3" w:name="P76"/>
      <w:bookmarkEnd w:id="3"/>
      <w:r w:rsidRPr="00B4614A">
        <w:rPr>
          <w:rFonts w:ascii="Times New Roman" w:hAnsi="Times New Roman"/>
          <w:sz w:val="28"/>
          <w:szCs w:val="28"/>
        </w:rPr>
        <w:t xml:space="preserve">14) реквизитов (номер, дата) документов (договора, муниципального контракта, соглашения) (при наличии), на основании которых возникают бюджетные обязательства получателей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и документов, подтверждающих возникновение денежных обязательств получателей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предоставляемых получателями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при постановке на учет бюджетных и денежных обязательств в соответствии с порядком учета Отделом бюджетных и денежных обязательств получателей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установленным Администраци</w:t>
      </w:r>
      <w:r>
        <w:rPr>
          <w:rFonts w:ascii="Times New Roman" w:hAnsi="Times New Roman"/>
          <w:sz w:val="28"/>
          <w:szCs w:val="28"/>
        </w:rPr>
        <w:t>ей</w:t>
      </w:r>
      <w:r w:rsidRPr="00B4614A">
        <w:rPr>
          <w:rFonts w:ascii="Times New Roman" w:hAnsi="Times New Roman"/>
          <w:sz w:val="28"/>
          <w:szCs w:val="28"/>
        </w:rPr>
        <w:t xml:space="preserve"> </w:t>
      </w:r>
      <w:r>
        <w:rPr>
          <w:rFonts w:ascii="Times New Roman" w:hAnsi="Times New Roman"/>
          <w:sz w:val="28"/>
          <w:szCs w:val="28"/>
        </w:rPr>
        <w:t>Красновского сельского поселения</w:t>
      </w:r>
      <w:r w:rsidRPr="00B4614A">
        <w:rPr>
          <w:rFonts w:ascii="Times New Roman" w:hAnsi="Times New Roman"/>
          <w:sz w:val="28"/>
          <w:szCs w:val="28"/>
        </w:rPr>
        <w:t xml:space="preserve">  (далее - порядок учета обязательств);</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bookmarkStart w:id="4" w:name="P81"/>
      <w:bookmarkEnd w:id="4"/>
      <w:r w:rsidRPr="00B4614A">
        <w:rPr>
          <w:rFonts w:ascii="Times New Roman" w:hAnsi="Times New Roman"/>
          <w:sz w:val="28"/>
          <w:szCs w:val="28"/>
        </w:rPr>
        <w:t>16) 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rsidR="00B4614A" w:rsidRPr="00B4614A" w:rsidRDefault="00B4614A" w:rsidP="00B4614A">
      <w:pPr>
        <w:widowControl w:val="0"/>
        <w:autoSpaceDE w:val="0"/>
        <w:autoSpaceDN w:val="0"/>
        <w:spacing w:before="220" w:after="0" w:line="240" w:lineRule="auto"/>
        <w:ind w:firstLine="540"/>
        <w:jc w:val="both"/>
        <w:rPr>
          <w:rFonts w:ascii="Times New Roman" w:hAnsi="Times New Roman"/>
          <w:sz w:val="28"/>
          <w:szCs w:val="28"/>
        </w:rPr>
      </w:pPr>
      <w:bookmarkStart w:id="5" w:name="P82"/>
      <w:bookmarkEnd w:id="5"/>
      <w:r w:rsidRPr="00B4614A">
        <w:rPr>
          <w:rFonts w:ascii="Times New Roman" w:hAnsi="Times New Roman"/>
          <w:sz w:val="28"/>
          <w:szCs w:val="28"/>
        </w:rPr>
        <w:t xml:space="preserve">5. Требования </w:t>
      </w:r>
      <w:hyperlink w:anchor="P76" w:history="1">
        <w:r w:rsidRPr="00B4614A">
          <w:rPr>
            <w:rFonts w:ascii="Times New Roman" w:hAnsi="Times New Roman"/>
            <w:sz w:val="28"/>
            <w:szCs w:val="28"/>
          </w:rPr>
          <w:t>подпункта 14 пункта 4</w:t>
        </w:r>
      </w:hyperlink>
      <w:r w:rsidRPr="00B4614A">
        <w:rPr>
          <w:rFonts w:ascii="Times New Roman" w:hAnsi="Times New Roman"/>
          <w:sz w:val="28"/>
          <w:szCs w:val="28"/>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договора (государственного (муниципального)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w:t>
      </w:r>
    </w:p>
    <w:p w:rsidR="00B4614A" w:rsidRPr="00B4614A" w:rsidRDefault="00B4614A" w:rsidP="00B4614A">
      <w:pPr>
        <w:widowControl w:val="0"/>
        <w:autoSpaceDE w:val="0"/>
        <w:autoSpaceDN w:val="0"/>
        <w:spacing w:before="220"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В одном Распоряжении может содержаться несколько сумм перечислений по разным кодам классификации расходов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(классификации источников финансирования дефицитов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в рамках одного денежного обязательства получателя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(администратора источников финансирования дефицита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bookmarkStart w:id="6" w:name="P87"/>
      <w:bookmarkEnd w:id="6"/>
      <w:r w:rsidRPr="00B4614A">
        <w:rPr>
          <w:rFonts w:ascii="Times New Roman" w:hAnsi="Times New Roman"/>
          <w:sz w:val="28"/>
          <w:szCs w:val="28"/>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bookmarkStart w:id="7" w:name="P88"/>
      <w:bookmarkEnd w:id="7"/>
      <w:r w:rsidRPr="00B4614A">
        <w:rPr>
          <w:rFonts w:ascii="Times New Roman" w:hAnsi="Times New Roman"/>
          <w:sz w:val="28"/>
          <w:szCs w:val="28"/>
        </w:rPr>
        <w:t xml:space="preserve">1) соответствие указанных в Распоряжении кодов классификации расходов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кодам бюджетной классификации Российской Федерации, действующим в текущем финансовом году на момент представления Распоряжения;</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2) соответствие содержания операции, исходя из денежного обязательства, содержанию текста назначения платежа, указанному в Распоряжении;</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3) соответствие указанных в Распоряжении кодов видов расходов классификации расходов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4) </w:t>
      </w:r>
      <w:proofErr w:type="spellStart"/>
      <w:r w:rsidRPr="00B4614A">
        <w:rPr>
          <w:rFonts w:ascii="Times New Roman" w:hAnsi="Times New Roman"/>
          <w:sz w:val="28"/>
          <w:szCs w:val="28"/>
        </w:rPr>
        <w:t>непревышение</w:t>
      </w:r>
      <w:proofErr w:type="spellEnd"/>
      <w:r w:rsidRPr="00B4614A">
        <w:rPr>
          <w:rFonts w:ascii="Times New Roman" w:hAnsi="Times New Roman"/>
          <w:sz w:val="28"/>
          <w:szCs w:val="28"/>
        </w:rPr>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6) соответствие реквизитов Распоряжения требованиям бюджетного законодательства Российской Федерации о перечислении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на соответствующие казначейские счета;</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7) идентичность кода участника бюджетного процесса по Сводному реестру по денежному обязательству и платежу;</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8) идентичность кода (кодов) классификации расходов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по денежному обязательству и платежу;</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10) </w:t>
      </w:r>
      <w:proofErr w:type="spellStart"/>
      <w:r w:rsidRPr="00B4614A">
        <w:rPr>
          <w:rFonts w:ascii="Times New Roman" w:hAnsi="Times New Roman"/>
          <w:sz w:val="28"/>
          <w:szCs w:val="28"/>
        </w:rPr>
        <w:t>непревышение</w:t>
      </w:r>
      <w:proofErr w:type="spellEnd"/>
      <w:r w:rsidRPr="00B4614A">
        <w:rPr>
          <w:rFonts w:ascii="Times New Roman" w:hAnsi="Times New Roman"/>
          <w:sz w:val="28"/>
          <w:szCs w:val="28"/>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11) соответствие кода классификации расходов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и уникального кода объекта капитального строительства или объекта недвижимого имущества</w:t>
      </w:r>
      <w:r w:rsidRPr="00B4614A">
        <w:rPr>
          <w:rFonts w:ascii="Times New Roman" w:hAnsi="Times New Roman"/>
          <w:color w:val="FF0000"/>
          <w:sz w:val="28"/>
          <w:szCs w:val="28"/>
        </w:rPr>
        <w:t xml:space="preserve"> </w:t>
      </w:r>
      <w:r w:rsidRPr="00B4614A">
        <w:rPr>
          <w:rFonts w:ascii="Times New Roman" w:hAnsi="Times New Roman"/>
          <w:sz w:val="28"/>
          <w:szCs w:val="28"/>
        </w:rPr>
        <w:t>по денежному обязательству и платежу;</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12) </w:t>
      </w:r>
      <w:proofErr w:type="spellStart"/>
      <w:r w:rsidRPr="00B4614A">
        <w:rPr>
          <w:rFonts w:ascii="Times New Roman" w:hAnsi="Times New Roman"/>
          <w:sz w:val="28"/>
          <w:szCs w:val="28"/>
        </w:rPr>
        <w:t>непревышение</w:t>
      </w:r>
      <w:proofErr w:type="spellEnd"/>
      <w:r w:rsidRPr="00B4614A">
        <w:rPr>
          <w:rFonts w:ascii="Times New Roman" w:hAnsi="Times New Roman"/>
          <w:sz w:val="28"/>
          <w:szCs w:val="28"/>
        </w:rPr>
        <w:t xml:space="preserve"> размера авансового платежа, указанного в Распоряжении, над суммой авансового платежа по бюджетному обязательству с учетом ранее осуществленных авансовых платежей;</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bookmarkStart w:id="8" w:name="P103"/>
      <w:bookmarkEnd w:id="8"/>
      <w:r w:rsidRPr="00B4614A">
        <w:rPr>
          <w:rFonts w:ascii="Times New Roman" w:hAnsi="Times New Roman"/>
          <w:sz w:val="28"/>
          <w:szCs w:val="28"/>
        </w:rPr>
        <w:t>13)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 или реестре контрактов, содержащих сведения, составляющие государственную тайну (далее соответственно - реестр контрактов, реестр контрактов, содержащих государственную тайну), договору (муниципальному контракту), подлежащему включению в реестр контрактов или реестр контрактов, составляющих государственную тайну, указанных в Распоряжении.</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Проверка, установленная настоящим подпунктом, не производится при представлении Распоряжения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bookmarkStart w:id="9" w:name="P108"/>
      <w:bookmarkStart w:id="10" w:name="P110"/>
      <w:bookmarkEnd w:id="9"/>
      <w:bookmarkEnd w:id="10"/>
      <w:r w:rsidRPr="00B4614A">
        <w:rPr>
          <w:rFonts w:ascii="Times New Roman" w:hAnsi="Times New Roman"/>
          <w:sz w:val="28"/>
          <w:szCs w:val="28"/>
        </w:rPr>
        <w:t>14) наличие размещенного на официальном сайте сети Интернет (</w:t>
      </w:r>
      <w:r w:rsidRPr="00B4614A">
        <w:rPr>
          <w:rFonts w:ascii="Times New Roman" w:hAnsi="Times New Roman"/>
          <w:sz w:val="28"/>
          <w:szCs w:val="28"/>
          <w:lang w:val="en-US"/>
        </w:rPr>
        <w:t>bus</w:t>
      </w:r>
      <w:r w:rsidRPr="00B4614A">
        <w:rPr>
          <w:rFonts w:ascii="Times New Roman" w:hAnsi="Times New Roman"/>
          <w:sz w:val="28"/>
          <w:szCs w:val="28"/>
        </w:rPr>
        <w:t>.</w:t>
      </w:r>
      <w:proofErr w:type="spellStart"/>
      <w:r w:rsidRPr="00B4614A">
        <w:rPr>
          <w:rFonts w:ascii="Times New Roman" w:hAnsi="Times New Roman"/>
          <w:sz w:val="28"/>
          <w:szCs w:val="28"/>
          <w:lang w:val="en-US"/>
        </w:rPr>
        <w:t>gov</w:t>
      </w:r>
      <w:proofErr w:type="spellEnd"/>
      <w:r w:rsidRPr="00B4614A">
        <w:rPr>
          <w:rFonts w:ascii="Times New Roman" w:hAnsi="Times New Roman"/>
          <w:sz w:val="28"/>
          <w:szCs w:val="28"/>
        </w:rPr>
        <w:t>.</w:t>
      </w:r>
      <w:proofErr w:type="spellStart"/>
      <w:r w:rsidRPr="00B4614A">
        <w:rPr>
          <w:rFonts w:ascii="Times New Roman" w:hAnsi="Times New Roman"/>
          <w:sz w:val="28"/>
          <w:szCs w:val="28"/>
          <w:lang w:val="en-US"/>
        </w:rPr>
        <w:t>ru</w:t>
      </w:r>
      <w:proofErr w:type="spellEnd"/>
      <w:r w:rsidRPr="00B4614A">
        <w:rPr>
          <w:rFonts w:ascii="Times New Roman" w:hAnsi="Times New Roman"/>
          <w:sz w:val="28"/>
          <w:szCs w:val="28"/>
        </w:rPr>
        <w:t>) муниципального задания на оказание муниципальных услуг (выполнение работ), в случае представления Распоряжения при перечислении субсидии на финансовое обеспечение выполнения муниципального задания.</w:t>
      </w:r>
    </w:p>
    <w:p w:rsidR="00B4614A" w:rsidRPr="00B4614A" w:rsidRDefault="00B4614A" w:rsidP="00B4614A">
      <w:pPr>
        <w:widowControl w:val="0"/>
        <w:autoSpaceDE w:val="0"/>
        <w:autoSpaceDN w:val="0"/>
        <w:spacing w:after="0" w:line="240" w:lineRule="auto"/>
        <w:ind w:firstLine="567"/>
        <w:jc w:val="both"/>
        <w:rPr>
          <w:rFonts w:ascii="Times New Roman" w:hAnsi="Times New Roman"/>
          <w:sz w:val="28"/>
          <w:szCs w:val="28"/>
        </w:rPr>
      </w:pPr>
      <w:r w:rsidRPr="00B4614A">
        <w:rPr>
          <w:rFonts w:ascii="Times New Roman" w:hAnsi="Times New Roman"/>
          <w:sz w:val="28"/>
          <w:szCs w:val="28"/>
        </w:rPr>
        <w:t>15) наличие лицевого счета участника казначейского сопровождения, если бюджетным законодательством предусмотрено выполнение данного условия.</w:t>
      </w:r>
    </w:p>
    <w:p w:rsidR="00B4614A" w:rsidRPr="00B4614A" w:rsidRDefault="00B4614A" w:rsidP="00B4614A">
      <w:pPr>
        <w:tabs>
          <w:tab w:val="left" w:pos="1150"/>
        </w:tabs>
        <w:spacing w:after="0" w:line="313" w:lineRule="exact"/>
        <w:ind w:firstLine="851"/>
        <w:jc w:val="both"/>
        <w:rPr>
          <w:rFonts w:ascii="Times New Roman" w:hAnsi="Times New Roman"/>
          <w:color w:val="000000"/>
          <w:sz w:val="28"/>
          <w:szCs w:val="28"/>
        </w:rPr>
      </w:pPr>
      <w:bookmarkStart w:id="11" w:name="P114"/>
      <w:bookmarkStart w:id="12" w:name="P115"/>
      <w:bookmarkEnd w:id="11"/>
      <w:bookmarkEnd w:id="12"/>
      <w:r w:rsidRPr="00B4614A">
        <w:rPr>
          <w:rFonts w:ascii="Times New Roman" w:eastAsia="Calibri" w:hAnsi="Times New Roman"/>
          <w:sz w:val="28"/>
          <w:szCs w:val="28"/>
          <w:lang w:eastAsia="en-US"/>
        </w:rPr>
        <w:t xml:space="preserve">7. </w:t>
      </w:r>
      <w:r w:rsidRPr="00B4614A">
        <w:rPr>
          <w:rFonts w:ascii="Times New Roman" w:hAnsi="Times New Roman"/>
          <w:color w:val="000000"/>
          <w:sz w:val="28"/>
          <w:szCs w:val="28"/>
        </w:rPr>
        <w:t xml:space="preserve">В случае если Распоряжение представляется для оплаты денежного обязательства, сформированного Отделом в соответствии с порядком учета обязательств, получатель средств </w:t>
      </w:r>
      <w:r>
        <w:rPr>
          <w:rFonts w:ascii="Times New Roman" w:hAnsi="Times New Roman"/>
          <w:color w:val="000000"/>
          <w:sz w:val="28"/>
          <w:szCs w:val="28"/>
        </w:rPr>
        <w:t>бюджета Красновского сельского поселения Тарасовского района</w:t>
      </w:r>
      <w:r w:rsidRPr="00B4614A">
        <w:rPr>
          <w:rFonts w:ascii="Times New Roman" w:hAnsi="Times New Roman"/>
          <w:color w:val="000000"/>
          <w:sz w:val="28"/>
          <w:szCs w:val="28"/>
        </w:rPr>
        <w:t xml:space="preserve"> представляет в Отдел вместе с Распоряжением указанный в нем документ, подтверждающий возникновение денежного обязательства за исключением документов-оснований, предусмотренных пунктами 3-6, 8-11 графы 3 приложения 2 к порядку учета бюджетных и денежных обязательств, а так же содержащих сведения, составляющие государственную и иную охраняемую законом тайну.</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cs="Calibri"/>
          <w:sz w:val="28"/>
          <w:szCs w:val="28"/>
        </w:rPr>
        <w:t>При санкционировании оплаты денежных обязательств в случае, установленном настоящим пунктом, дополнительно к направлениям проверки, установленным пунктом 6 настоящего Порядка, осуществляется проверка равенства сумм Распоряжения сумме соответствующего денежного обязательства.</w:t>
      </w:r>
    </w:p>
    <w:p w:rsidR="00117B37" w:rsidRDefault="00B4614A" w:rsidP="00B4614A">
      <w:pPr>
        <w:widowControl w:val="0"/>
        <w:autoSpaceDE w:val="0"/>
        <w:autoSpaceDN w:val="0"/>
        <w:spacing w:after="0" w:line="240" w:lineRule="auto"/>
        <w:ind w:firstLine="540"/>
        <w:jc w:val="both"/>
        <w:rPr>
          <w:rFonts w:ascii="Times New Roman" w:hAnsi="Times New Roman"/>
          <w:sz w:val="28"/>
          <w:szCs w:val="28"/>
        </w:rPr>
      </w:pPr>
      <w:bookmarkStart w:id="13" w:name="P117"/>
      <w:bookmarkEnd w:id="13"/>
      <w:r w:rsidRPr="00B4614A">
        <w:rPr>
          <w:rFonts w:ascii="Times New Roman" w:hAnsi="Times New Roman"/>
          <w:sz w:val="28"/>
          <w:szCs w:val="28"/>
        </w:rPr>
        <w:t xml:space="preserve">8. При санкционировании оплаты денежных обязательств, возникших из заключенных муниципальных контрактов, предметом которых является строительство, реконструкция объектов капитального строительства, дополнительно к направлениям проверки, установленным </w:t>
      </w:r>
      <w:hyperlink w:anchor="P87" w:history="1">
        <w:r w:rsidRPr="00B4614A">
          <w:rPr>
            <w:rFonts w:ascii="Times New Roman" w:hAnsi="Times New Roman"/>
            <w:sz w:val="28"/>
            <w:szCs w:val="28"/>
          </w:rPr>
          <w:t>пунктом 6</w:t>
        </w:r>
      </w:hyperlink>
      <w:r w:rsidRPr="00B4614A">
        <w:rPr>
          <w:rFonts w:ascii="Times New Roman" w:hAnsi="Times New Roman"/>
          <w:sz w:val="28"/>
          <w:szCs w:val="28"/>
        </w:rPr>
        <w:t xml:space="preserve"> настоящего Порядка, осуществляется проверка наличия утвержденной проектной документации на указанные объекты капитального строительства.</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 </w:t>
      </w:r>
      <w:bookmarkStart w:id="14" w:name="P118"/>
      <w:bookmarkEnd w:id="14"/>
      <w:r w:rsidRPr="00B4614A">
        <w:rPr>
          <w:rFonts w:ascii="Times New Roman" w:hAnsi="Times New Roman"/>
          <w:sz w:val="28"/>
          <w:szCs w:val="28"/>
        </w:rPr>
        <w:t xml:space="preserve">9. 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получатель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представляет в Отдел не позднее представления Распоряжения на оплату денежного обязательства по договору (муниципальному контракту) Распоряжение на перечисление в доход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суммы неустойки (штрафа, пеней) по данному договору (муниципальному контракту).</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bookmarkStart w:id="15" w:name="P119"/>
      <w:bookmarkEnd w:id="15"/>
      <w:r w:rsidRPr="00B4614A">
        <w:rPr>
          <w:rFonts w:ascii="Times New Roman" w:hAnsi="Times New Roman"/>
          <w:sz w:val="28"/>
          <w:szCs w:val="28"/>
        </w:rPr>
        <w:t>10.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1) соответствие указанных в Распоряжении кодов классификации расходов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кодам бюджетной классификации Российской Федерации, действующим в текущем финансовом году на момент представления Распоряжения;</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2) соответствие указанных в Распоряжении кодов видов расходов классификации расходов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3) </w:t>
      </w:r>
      <w:proofErr w:type="spellStart"/>
      <w:r w:rsidRPr="00B4614A">
        <w:rPr>
          <w:rFonts w:ascii="Times New Roman" w:hAnsi="Times New Roman"/>
          <w:sz w:val="28"/>
          <w:szCs w:val="28"/>
        </w:rPr>
        <w:t>непревышение</w:t>
      </w:r>
      <w:proofErr w:type="spellEnd"/>
      <w:r w:rsidRPr="00B4614A">
        <w:rPr>
          <w:rFonts w:ascii="Times New Roman" w:hAnsi="Times New Roman"/>
          <w:sz w:val="28"/>
          <w:szCs w:val="28"/>
        </w:rPr>
        <w:t xml:space="preserve">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bookmarkStart w:id="16" w:name="P123"/>
      <w:bookmarkEnd w:id="16"/>
      <w:r w:rsidRPr="00B4614A">
        <w:rPr>
          <w:rFonts w:ascii="Times New Roman" w:hAnsi="Times New Roman"/>
          <w:sz w:val="28"/>
          <w:szCs w:val="28"/>
        </w:rPr>
        <w:t xml:space="preserve">11. При санкционировании оплаты денежных обязательств по перечислениям по источникам финансирования дефицита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осуществляется проверка Распоряжения по следующим направлениям:</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1) соответствие указанных в Распоряжении кодов классификации источников финансирования дефицита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кодам бюджетной классификации Российской Федерации, действующим в текущем финансовом году на момент представления Распоряжения;</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2) 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3) </w:t>
      </w:r>
      <w:proofErr w:type="spellStart"/>
      <w:r w:rsidRPr="00B4614A">
        <w:rPr>
          <w:rFonts w:ascii="Times New Roman" w:hAnsi="Times New Roman"/>
          <w:sz w:val="28"/>
          <w:szCs w:val="28"/>
        </w:rPr>
        <w:t>непревышение</w:t>
      </w:r>
      <w:proofErr w:type="spellEnd"/>
      <w:r w:rsidRPr="00B4614A">
        <w:rPr>
          <w:rFonts w:ascii="Times New Roman" w:hAnsi="Times New Roman"/>
          <w:sz w:val="28"/>
          <w:szCs w:val="28"/>
        </w:rPr>
        <w:t xml:space="preserve"> сумм, указанных в Распоряжении, остаткам соответствующих бюджетных ассигнований, учтенных на лицевом счете администратора источников внутреннего финансирования дефицита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12. В случае если информация, указанная в Распоряжении, или его форма не соответствуют требованиям, установленным </w:t>
      </w:r>
      <w:hyperlink w:anchor="P47" w:history="1">
        <w:r w:rsidRPr="00B4614A">
          <w:rPr>
            <w:rFonts w:ascii="Times New Roman" w:hAnsi="Times New Roman"/>
            <w:sz w:val="28"/>
            <w:szCs w:val="28"/>
          </w:rPr>
          <w:t>пунктами 3</w:t>
        </w:r>
      </w:hyperlink>
      <w:r w:rsidRPr="00B4614A">
        <w:rPr>
          <w:rFonts w:ascii="Times New Roman" w:hAnsi="Times New Roman"/>
          <w:sz w:val="28"/>
          <w:szCs w:val="28"/>
        </w:rPr>
        <w:t xml:space="preserve">, </w:t>
      </w:r>
      <w:hyperlink w:anchor="P50" w:history="1">
        <w:r w:rsidRPr="00B4614A">
          <w:rPr>
            <w:rFonts w:ascii="Times New Roman" w:hAnsi="Times New Roman"/>
            <w:sz w:val="28"/>
            <w:szCs w:val="28"/>
          </w:rPr>
          <w:t>4</w:t>
        </w:r>
      </w:hyperlink>
      <w:r w:rsidRPr="00B4614A">
        <w:rPr>
          <w:rFonts w:ascii="Times New Roman" w:hAnsi="Times New Roman"/>
          <w:sz w:val="28"/>
          <w:szCs w:val="28"/>
        </w:rPr>
        <w:t xml:space="preserve">, 6, </w:t>
      </w:r>
      <w:hyperlink w:anchor="P115" w:history="1">
        <w:r w:rsidRPr="00B4614A">
          <w:rPr>
            <w:rFonts w:ascii="Times New Roman" w:hAnsi="Times New Roman"/>
            <w:sz w:val="28"/>
            <w:szCs w:val="28"/>
          </w:rPr>
          <w:t xml:space="preserve">пунктами </w:t>
        </w:r>
      </w:hyperlink>
      <w:r w:rsidRPr="00B4614A">
        <w:rPr>
          <w:rFonts w:ascii="Times New Roman" w:hAnsi="Times New Roman"/>
          <w:sz w:val="28"/>
          <w:szCs w:val="28"/>
        </w:rPr>
        <w:t xml:space="preserve">7, 8, </w:t>
      </w:r>
      <w:hyperlink w:anchor="P119" w:history="1">
        <w:r w:rsidRPr="00B4614A">
          <w:rPr>
            <w:rFonts w:ascii="Times New Roman" w:hAnsi="Times New Roman"/>
            <w:sz w:val="28"/>
            <w:szCs w:val="28"/>
          </w:rPr>
          <w:t>10</w:t>
        </w:r>
      </w:hyperlink>
      <w:r w:rsidRPr="00B4614A">
        <w:rPr>
          <w:rFonts w:ascii="Times New Roman" w:hAnsi="Times New Roman"/>
          <w:sz w:val="28"/>
          <w:szCs w:val="28"/>
        </w:rPr>
        <w:t xml:space="preserve"> и </w:t>
      </w:r>
      <w:hyperlink w:anchor="P123" w:history="1">
        <w:r w:rsidRPr="00B4614A">
          <w:rPr>
            <w:rFonts w:ascii="Times New Roman" w:hAnsi="Times New Roman"/>
            <w:sz w:val="28"/>
            <w:szCs w:val="28"/>
          </w:rPr>
          <w:t>11</w:t>
        </w:r>
      </w:hyperlink>
      <w:r w:rsidRPr="00B4614A">
        <w:rPr>
          <w:rFonts w:ascii="Times New Roman" w:hAnsi="Times New Roman"/>
          <w:sz w:val="28"/>
          <w:szCs w:val="28"/>
        </w:rPr>
        <w:t xml:space="preserve"> настоящего Порядка, или в случае установления нарушения получателем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условий, установленных </w:t>
      </w:r>
      <w:hyperlink w:anchor="P118" w:history="1">
        <w:r w:rsidRPr="00B4614A">
          <w:rPr>
            <w:rFonts w:ascii="Times New Roman" w:hAnsi="Times New Roman"/>
            <w:sz w:val="28"/>
            <w:szCs w:val="28"/>
          </w:rPr>
          <w:t>пунктом 9</w:t>
        </w:r>
      </w:hyperlink>
      <w:r w:rsidRPr="00B4614A">
        <w:rPr>
          <w:rFonts w:ascii="Times New Roman" w:hAnsi="Times New Roman"/>
          <w:sz w:val="28"/>
          <w:szCs w:val="28"/>
        </w:rPr>
        <w:t xml:space="preserve"> настоящего Порядка Отдел не позднее сроков, установленных </w:t>
      </w:r>
      <w:hyperlink w:anchor="P47" w:history="1">
        <w:r w:rsidRPr="00B4614A">
          <w:rPr>
            <w:rFonts w:ascii="Times New Roman" w:hAnsi="Times New Roman"/>
            <w:sz w:val="28"/>
            <w:szCs w:val="28"/>
          </w:rPr>
          <w:t xml:space="preserve">пунктом </w:t>
        </w:r>
      </w:hyperlink>
      <w:r w:rsidRPr="00B4614A">
        <w:rPr>
          <w:rFonts w:ascii="Times New Roman" w:hAnsi="Times New Roman"/>
          <w:sz w:val="28"/>
          <w:szCs w:val="28"/>
        </w:rPr>
        <w:t xml:space="preserve">3 настоящего Порядка, направляет получателю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При установлении Отделом нарушений получателем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условий, установленных </w:t>
      </w:r>
      <w:hyperlink w:anchor="P108" w:history="1">
        <w:r w:rsidRPr="00B4614A">
          <w:rPr>
            <w:rFonts w:ascii="Times New Roman" w:hAnsi="Times New Roman"/>
            <w:sz w:val="28"/>
            <w:szCs w:val="28"/>
          </w:rPr>
          <w:t>подпунктами 14</w:t>
        </w:r>
      </w:hyperlink>
      <w:r w:rsidRPr="00B4614A">
        <w:rPr>
          <w:rFonts w:ascii="Times New Roman" w:hAnsi="Times New Roman"/>
          <w:sz w:val="28"/>
          <w:szCs w:val="28"/>
        </w:rPr>
        <w:t xml:space="preserve"> и (или) </w:t>
      </w:r>
      <w:hyperlink w:anchor="P109" w:history="1">
        <w:r w:rsidRPr="00B4614A">
          <w:rPr>
            <w:rFonts w:ascii="Times New Roman" w:hAnsi="Times New Roman"/>
            <w:sz w:val="28"/>
            <w:szCs w:val="28"/>
          </w:rPr>
          <w:t>15 пункта 6</w:t>
        </w:r>
      </w:hyperlink>
      <w:r w:rsidRPr="00B4614A">
        <w:rPr>
          <w:rFonts w:ascii="Times New Roman" w:hAnsi="Times New Roman"/>
          <w:sz w:val="28"/>
          <w:szCs w:val="28"/>
        </w:rPr>
        <w:t xml:space="preserve"> настоящего Порядка, Отдел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путем направления Уведомления о нарушении установленных предельных размеров авансового платежа по форме согласно </w:t>
      </w:r>
      <w:hyperlink w:anchor="P155" w:history="1">
        <w:r w:rsidRPr="00B4614A">
          <w:rPr>
            <w:rFonts w:ascii="Times New Roman" w:hAnsi="Times New Roman"/>
            <w:sz w:val="28"/>
            <w:szCs w:val="28"/>
          </w:rPr>
          <w:t>приложению N 1</w:t>
        </w:r>
      </w:hyperlink>
      <w:r w:rsidRPr="00B4614A">
        <w:rPr>
          <w:rFonts w:ascii="Times New Roman" w:hAnsi="Times New Roman"/>
          <w:sz w:val="28"/>
          <w:szCs w:val="28"/>
        </w:rPr>
        <w:t xml:space="preserve"> (код формы по КФД 0504713), и (или) Уведомления о нарушении сроков внесения и размеров арендной платы по форме согласно </w:t>
      </w:r>
      <w:hyperlink w:anchor="P299" w:history="1">
        <w:r w:rsidRPr="00B4614A">
          <w:rPr>
            <w:rFonts w:ascii="Times New Roman" w:hAnsi="Times New Roman"/>
            <w:sz w:val="28"/>
            <w:szCs w:val="28"/>
          </w:rPr>
          <w:t>приложению N 2</w:t>
        </w:r>
      </w:hyperlink>
      <w:r w:rsidRPr="00B4614A">
        <w:rPr>
          <w:rFonts w:ascii="Times New Roman" w:hAnsi="Times New Roman"/>
          <w:sz w:val="28"/>
          <w:szCs w:val="28"/>
        </w:rPr>
        <w:t xml:space="preserve"> (код формы по КФД 0504714)</w:t>
      </w:r>
      <w:r w:rsidRPr="00B4614A">
        <w:rPr>
          <w:rFonts w:cs="Calibri"/>
          <w:szCs w:val="20"/>
        </w:rPr>
        <w:t xml:space="preserve"> </w:t>
      </w:r>
      <w:r w:rsidRPr="00B4614A">
        <w:rPr>
          <w:rFonts w:ascii="Times New Roman" w:hAnsi="Times New Roman"/>
          <w:sz w:val="28"/>
          <w:szCs w:val="28"/>
        </w:rPr>
        <w:t>к Порядку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утвержденных приказом</w:t>
      </w:r>
      <w:r w:rsidRPr="00B4614A">
        <w:rPr>
          <w:rFonts w:cs="Calibri"/>
          <w:szCs w:val="20"/>
        </w:rPr>
        <w:t xml:space="preserve"> </w:t>
      </w:r>
      <w:r w:rsidRPr="00B4614A">
        <w:rPr>
          <w:rFonts w:ascii="Times New Roman" w:hAnsi="Times New Roman"/>
          <w:sz w:val="28"/>
          <w:szCs w:val="28"/>
        </w:rPr>
        <w:t xml:space="preserve">Министерства финансов Российской Федерации от 30.10.2020 № 257н, а также обеспечивает доведение указанной информации до главного распорядителя (распорядителя)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в ведении которого находится допустивший нарушение получатель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не позднее десяти рабочих дней после отражения операций, вызвавших указанные нарушения, на соответствующем лицевом счете.</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13.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Отделом проставляется отметка, подтверждающая санкционирование оплаты денежных обязательств получателя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(администратора источников финансирования дефицита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с указанием даты, подписи, расшифровки подписи, содержащей фамилию, инициалы ответственного исполнителя Отдела, и Распоряжение принимается к исполнению.</w:t>
      </w:r>
    </w:p>
    <w:p w:rsidR="00B4614A" w:rsidRPr="00B4614A" w:rsidRDefault="00B4614A" w:rsidP="00B4614A">
      <w:pPr>
        <w:widowControl w:val="0"/>
        <w:autoSpaceDE w:val="0"/>
        <w:autoSpaceDN w:val="0"/>
        <w:spacing w:after="0" w:line="240" w:lineRule="auto"/>
        <w:ind w:firstLine="540"/>
        <w:jc w:val="both"/>
        <w:rPr>
          <w:rFonts w:ascii="Times New Roman" w:hAnsi="Times New Roman"/>
          <w:sz w:val="28"/>
          <w:szCs w:val="28"/>
        </w:rPr>
      </w:pPr>
      <w:r w:rsidRPr="00B4614A">
        <w:rPr>
          <w:rFonts w:ascii="Times New Roman" w:hAnsi="Times New Roman"/>
          <w:sz w:val="28"/>
          <w:szCs w:val="28"/>
        </w:rPr>
        <w:t xml:space="preserve">14. Представление и хранение Распоряжения для санкционирования оплаты денежных обязательств получателей средств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xml:space="preserve"> (администраторов источников финансирования дефицита </w:t>
      </w:r>
      <w:r>
        <w:rPr>
          <w:rFonts w:ascii="Times New Roman" w:hAnsi="Times New Roman"/>
          <w:sz w:val="28"/>
          <w:szCs w:val="28"/>
        </w:rPr>
        <w:t>бюджета Красновского сельского поселения Тарасовского района</w:t>
      </w:r>
      <w:r w:rsidRPr="00B4614A">
        <w:rPr>
          <w:rFonts w:ascii="Times New Roman" w:hAnsi="Times New Roman"/>
          <w:sz w:val="28"/>
          <w:szCs w:val="28"/>
        </w:rPr>
        <w:t>),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400F4E" w:rsidRDefault="00400F4E" w:rsidP="00A47691">
      <w:pPr>
        <w:pStyle w:val="ConsPlusNormal"/>
        <w:ind w:firstLine="709"/>
        <w:contextualSpacing/>
        <w:jc w:val="both"/>
        <w:rPr>
          <w:rFonts w:ascii="Times New Roman" w:hAnsi="Times New Roman" w:cs="Times New Roman"/>
          <w:sz w:val="28"/>
          <w:szCs w:val="28"/>
        </w:rPr>
      </w:pPr>
    </w:p>
    <w:p w:rsidR="00400F4E" w:rsidRDefault="00400F4E" w:rsidP="00A47691">
      <w:pPr>
        <w:pStyle w:val="ConsPlusNormal"/>
        <w:ind w:firstLine="709"/>
        <w:contextualSpacing/>
        <w:jc w:val="both"/>
        <w:rPr>
          <w:rFonts w:ascii="Times New Roman" w:hAnsi="Times New Roman" w:cs="Times New Roman"/>
          <w:sz w:val="28"/>
          <w:szCs w:val="28"/>
        </w:rPr>
      </w:pPr>
    </w:p>
    <w:p w:rsidR="00070D52" w:rsidRPr="00427408" w:rsidRDefault="00070D52" w:rsidP="00985B79">
      <w:pPr>
        <w:spacing w:after="0" w:line="240" w:lineRule="auto"/>
        <w:jc w:val="right"/>
        <w:rPr>
          <w:rFonts w:ascii="Times New Roman" w:hAnsi="Times New Roman"/>
          <w:sz w:val="28"/>
          <w:szCs w:val="28"/>
        </w:rPr>
      </w:pPr>
    </w:p>
    <w:sectPr w:rsidR="00070D52" w:rsidRPr="00427408" w:rsidSect="00362DA3">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G Souvenir">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0991"/>
    <w:multiLevelType w:val="multilevel"/>
    <w:tmpl w:val="42B82264"/>
    <w:lvl w:ilvl="0">
      <w:start w:val="3"/>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1B0E1953"/>
    <w:multiLevelType w:val="hybridMultilevel"/>
    <w:tmpl w:val="4DAE7634"/>
    <w:lvl w:ilvl="0" w:tplc="41A26AD0">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25277940"/>
    <w:multiLevelType w:val="multilevel"/>
    <w:tmpl w:val="A81EFD76"/>
    <w:lvl w:ilvl="0">
      <w:start w:val="1"/>
      <w:numFmt w:val="decimal"/>
      <w:lvlText w:val="%1."/>
      <w:lvlJc w:val="left"/>
      <w:pPr>
        <w:ind w:left="13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9057133"/>
    <w:multiLevelType w:val="multilevel"/>
    <w:tmpl w:val="135C17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BC14B57"/>
    <w:multiLevelType w:val="hybridMultilevel"/>
    <w:tmpl w:val="005ACF8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EE670D"/>
    <w:multiLevelType w:val="multilevel"/>
    <w:tmpl w:val="616844D6"/>
    <w:lvl w:ilvl="0">
      <w:start w:val="3"/>
      <w:numFmt w:val="decimal"/>
      <w:lvlText w:val="%1."/>
      <w:lvlJc w:val="left"/>
      <w:pPr>
        <w:ind w:left="450" w:hanging="45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58075131"/>
    <w:multiLevelType w:val="multilevel"/>
    <w:tmpl w:val="36DCDC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0"/>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D8E6BDF"/>
    <w:multiLevelType w:val="hybridMultilevel"/>
    <w:tmpl w:val="CCB61C34"/>
    <w:lvl w:ilvl="0" w:tplc="D6FE5D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5F916CD"/>
    <w:multiLevelType w:val="hybridMultilevel"/>
    <w:tmpl w:val="E6201950"/>
    <w:lvl w:ilvl="0" w:tplc="43928DFE">
      <w:start w:val="9"/>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0"/>
    </w:lvlOverride>
    <w:lvlOverride w:ilvl="2"/>
    <w:lvlOverride w:ilvl="3"/>
    <w:lvlOverride w:ilvl="4"/>
    <w:lvlOverride w:ilvl="5"/>
    <w:lvlOverride w:ilvl="6"/>
    <w:lvlOverride w:ilvl="7"/>
    <w:lvlOverride w:ilv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3790"/>
    <w:rsid w:val="000504AC"/>
    <w:rsid w:val="00065674"/>
    <w:rsid w:val="00070D52"/>
    <w:rsid w:val="00076CC2"/>
    <w:rsid w:val="00084308"/>
    <w:rsid w:val="000E698A"/>
    <w:rsid w:val="000F4D28"/>
    <w:rsid w:val="00117B37"/>
    <w:rsid w:val="001205B4"/>
    <w:rsid w:val="001206B9"/>
    <w:rsid w:val="001A746A"/>
    <w:rsid w:val="001B63C1"/>
    <w:rsid w:val="001D4963"/>
    <w:rsid w:val="00205C95"/>
    <w:rsid w:val="00252C69"/>
    <w:rsid w:val="00285777"/>
    <w:rsid w:val="002C0279"/>
    <w:rsid w:val="0030206D"/>
    <w:rsid w:val="00305C3B"/>
    <w:rsid w:val="003468BD"/>
    <w:rsid w:val="00355C32"/>
    <w:rsid w:val="00362DA3"/>
    <w:rsid w:val="00387871"/>
    <w:rsid w:val="003953D8"/>
    <w:rsid w:val="00400F4E"/>
    <w:rsid w:val="004247D0"/>
    <w:rsid w:val="00427408"/>
    <w:rsid w:val="004B34D3"/>
    <w:rsid w:val="004D2F31"/>
    <w:rsid w:val="005611A1"/>
    <w:rsid w:val="0057069B"/>
    <w:rsid w:val="00573C25"/>
    <w:rsid w:val="00585556"/>
    <w:rsid w:val="00637DA8"/>
    <w:rsid w:val="00644FEF"/>
    <w:rsid w:val="006E6547"/>
    <w:rsid w:val="007A37CC"/>
    <w:rsid w:val="007A76E5"/>
    <w:rsid w:val="007E6801"/>
    <w:rsid w:val="008411F6"/>
    <w:rsid w:val="009713F6"/>
    <w:rsid w:val="00985B79"/>
    <w:rsid w:val="009D5CAB"/>
    <w:rsid w:val="009E634F"/>
    <w:rsid w:val="00A2417B"/>
    <w:rsid w:val="00A47691"/>
    <w:rsid w:val="00A93F21"/>
    <w:rsid w:val="00AD10FC"/>
    <w:rsid w:val="00B10485"/>
    <w:rsid w:val="00B42AD2"/>
    <w:rsid w:val="00B4614A"/>
    <w:rsid w:val="00B65EE8"/>
    <w:rsid w:val="00B95681"/>
    <w:rsid w:val="00BD391A"/>
    <w:rsid w:val="00C65310"/>
    <w:rsid w:val="00C73790"/>
    <w:rsid w:val="00C777FF"/>
    <w:rsid w:val="00CB2DA0"/>
    <w:rsid w:val="00D11141"/>
    <w:rsid w:val="00D31448"/>
    <w:rsid w:val="00D80F36"/>
    <w:rsid w:val="00DE50DA"/>
    <w:rsid w:val="00E0583E"/>
    <w:rsid w:val="00E22A39"/>
    <w:rsid w:val="00EA07EB"/>
    <w:rsid w:val="00F50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A390F0-527C-460A-940F-CECB079F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790"/>
    <w:pPr>
      <w:spacing w:after="200" w:line="276" w:lineRule="auto"/>
    </w:pPr>
    <w:rPr>
      <w:rFonts w:eastAsia="Times New Roman"/>
      <w:sz w:val="22"/>
      <w:szCs w:val="22"/>
    </w:rPr>
  </w:style>
  <w:style w:type="paragraph" w:styleId="1">
    <w:name w:val="heading 1"/>
    <w:basedOn w:val="a"/>
    <w:next w:val="a"/>
    <w:link w:val="10"/>
    <w:uiPriority w:val="9"/>
    <w:qFormat/>
    <w:rsid w:val="00D80F3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76CC2"/>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C73790"/>
    <w:pPr>
      <w:keepNext/>
      <w:pBdr>
        <w:bottom w:val="double" w:sz="18" w:space="1" w:color="auto"/>
      </w:pBdr>
      <w:spacing w:after="0" w:line="240" w:lineRule="auto"/>
      <w:jc w:val="center"/>
      <w:outlineLvl w:val="2"/>
    </w:pPr>
    <w:rPr>
      <w:rFonts w:ascii="AG Souvenir" w:hAnsi="AG Souvenir"/>
      <w:b/>
      <w:sz w:val="32"/>
      <w:szCs w:val="20"/>
    </w:rPr>
  </w:style>
  <w:style w:type="paragraph" w:styleId="5">
    <w:name w:val="heading 5"/>
    <w:basedOn w:val="a"/>
    <w:next w:val="a"/>
    <w:link w:val="50"/>
    <w:semiHidden/>
    <w:unhideWhenUsed/>
    <w:qFormat/>
    <w:rsid w:val="00C73790"/>
    <w:pPr>
      <w:keepNext/>
      <w:spacing w:after="0" w:line="240" w:lineRule="auto"/>
      <w:jc w:val="center"/>
      <w:outlineLvl w:val="4"/>
    </w:pPr>
    <w:rPr>
      <w:rFonts w:ascii="Times New Roman" w:hAnsi="Times New Roman"/>
      <w:sz w:val="5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C73790"/>
    <w:rPr>
      <w:rFonts w:ascii="AG Souvenir" w:eastAsia="Times New Roman" w:hAnsi="AG Souvenir" w:cs="Times New Roman"/>
      <w:b/>
      <w:sz w:val="32"/>
      <w:szCs w:val="20"/>
      <w:lang w:eastAsia="ru-RU"/>
    </w:rPr>
  </w:style>
  <w:style w:type="character" w:customStyle="1" w:styleId="50">
    <w:name w:val="Заголовок 5 Знак"/>
    <w:link w:val="5"/>
    <w:semiHidden/>
    <w:rsid w:val="00C73790"/>
    <w:rPr>
      <w:rFonts w:ascii="Times New Roman" w:eastAsia="Times New Roman" w:hAnsi="Times New Roman" w:cs="Times New Roman"/>
      <w:sz w:val="52"/>
      <w:szCs w:val="20"/>
      <w:lang w:eastAsia="ru-RU"/>
    </w:rPr>
  </w:style>
  <w:style w:type="paragraph" w:styleId="a3">
    <w:name w:val="caption"/>
    <w:basedOn w:val="a"/>
    <w:next w:val="a"/>
    <w:uiPriority w:val="35"/>
    <w:semiHidden/>
    <w:unhideWhenUsed/>
    <w:qFormat/>
    <w:rsid w:val="00C73790"/>
    <w:pPr>
      <w:spacing w:after="0" w:line="240" w:lineRule="auto"/>
      <w:jc w:val="center"/>
    </w:pPr>
    <w:rPr>
      <w:rFonts w:ascii="AG Souvenir" w:hAnsi="AG Souvenir"/>
      <w:b/>
      <w:sz w:val="32"/>
      <w:szCs w:val="20"/>
    </w:rPr>
  </w:style>
  <w:style w:type="paragraph" w:styleId="a4">
    <w:name w:val="List Paragraph"/>
    <w:basedOn w:val="a"/>
    <w:uiPriority w:val="34"/>
    <w:qFormat/>
    <w:rsid w:val="00C73790"/>
    <w:pPr>
      <w:ind w:left="720"/>
      <w:contextualSpacing/>
    </w:pPr>
  </w:style>
  <w:style w:type="character" w:customStyle="1" w:styleId="10">
    <w:name w:val="Заголовок 1 Знак"/>
    <w:link w:val="1"/>
    <w:uiPriority w:val="9"/>
    <w:rsid w:val="00D80F36"/>
    <w:rPr>
      <w:rFonts w:ascii="Cambria" w:eastAsia="Times New Roman" w:hAnsi="Cambria" w:cs="Times New Roman"/>
      <w:b/>
      <w:bCs/>
      <w:kern w:val="32"/>
      <w:sz w:val="32"/>
      <w:szCs w:val="32"/>
    </w:rPr>
  </w:style>
  <w:style w:type="paragraph" w:styleId="a5">
    <w:name w:val="header"/>
    <w:basedOn w:val="a"/>
    <w:link w:val="a6"/>
    <w:rsid w:val="00070D52"/>
    <w:pPr>
      <w:tabs>
        <w:tab w:val="center" w:pos="4677"/>
        <w:tab w:val="right" w:pos="9355"/>
      </w:tabs>
      <w:spacing w:after="0" w:line="240" w:lineRule="auto"/>
    </w:pPr>
    <w:rPr>
      <w:rFonts w:ascii="Times New Roman" w:hAnsi="Times New Roman"/>
      <w:sz w:val="20"/>
      <w:szCs w:val="20"/>
    </w:rPr>
  </w:style>
  <w:style w:type="character" w:customStyle="1" w:styleId="a6">
    <w:name w:val="Верхний колонтитул Знак"/>
    <w:link w:val="a5"/>
    <w:rsid w:val="00070D52"/>
    <w:rPr>
      <w:rFonts w:ascii="Times New Roman" w:eastAsia="Times New Roman" w:hAnsi="Times New Roman"/>
    </w:rPr>
  </w:style>
  <w:style w:type="paragraph" w:styleId="a7">
    <w:name w:val="Balloon Text"/>
    <w:basedOn w:val="a"/>
    <w:link w:val="a8"/>
    <w:uiPriority w:val="99"/>
    <w:semiHidden/>
    <w:unhideWhenUsed/>
    <w:rsid w:val="00070D52"/>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070D52"/>
    <w:rPr>
      <w:rFonts w:ascii="Tahoma" w:eastAsia="Times New Roman" w:hAnsi="Tahoma" w:cs="Tahoma"/>
      <w:sz w:val="16"/>
      <w:szCs w:val="16"/>
    </w:rPr>
  </w:style>
  <w:style w:type="character" w:customStyle="1" w:styleId="20">
    <w:name w:val="Заголовок 2 Знак"/>
    <w:link w:val="2"/>
    <w:uiPriority w:val="9"/>
    <w:semiHidden/>
    <w:rsid w:val="00076CC2"/>
    <w:rPr>
      <w:rFonts w:ascii="Calibri Light" w:eastAsia="Times New Roman" w:hAnsi="Calibri Light" w:cs="Times New Roman"/>
      <w:b/>
      <w:bCs/>
      <w:i/>
      <w:iCs/>
      <w:sz w:val="28"/>
      <w:szCs w:val="28"/>
    </w:rPr>
  </w:style>
  <w:style w:type="paragraph" w:styleId="a9">
    <w:name w:val="No Spacing"/>
    <w:uiPriority w:val="1"/>
    <w:qFormat/>
    <w:rsid w:val="00065674"/>
    <w:rPr>
      <w:sz w:val="22"/>
      <w:szCs w:val="22"/>
      <w:lang w:eastAsia="en-US"/>
    </w:rPr>
  </w:style>
  <w:style w:type="paragraph" w:customStyle="1" w:styleId="ConsPlusNormal">
    <w:name w:val="ConsPlusNormal"/>
    <w:rsid w:val="00065674"/>
    <w:pPr>
      <w:widowControl w:val="0"/>
      <w:autoSpaceDE w:val="0"/>
      <w:autoSpaceDN w:val="0"/>
    </w:pPr>
    <w:rPr>
      <w:rFonts w:eastAsia="Times New Roman" w:cs="Calibri"/>
      <w:sz w:val="22"/>
    </w:rPr>
  </w:style>
  <w:style w:type="paragraph" w:customStyle="1" w:styleId="ConsPlusTitle">
    <w:name w:val="ConsPlusTitle"/>
    <w:rsid w:val="00065674"/>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6099">
      <w:bodyDiv w:val="1"/>
      <w:marLeft w:val="0"/>
      <w:marRight w:val="0"/>
      <w:marTop w:val="0"/>
      <w:marBottom w:val="0"/>
      <w:divBdr>
        <w:top w:val="none" w:sz="0" w:space="0" w:color="auto"/>
        <w:left w:val="none" w:sz="0" w:space="0" w:color="auto"/>
        <w:bottom w:val="none" w:sz="0" w:space="0" w:color="auto"/>
        <w:right w:val="none" w:sz="0" w:space="0" w:color="auto"/>
      </w:divBdr>
    </w:div>
    <w:div w:id="1052314168">
      <w:bodyDiv w:val="1"/>
      <w:marLeft w:val="0"/>
      <w:marRight w:val="0"/>
      <w:marTop w:val="0"/>
      <w:marBottom w:val="0"/>
      <w:divBdr>
        <w:top w:val="none" w:sz="0" w:space="0" w:color="auto"/>
        <w:left w:val="none" w:sz="0" w:space="0" w:color="auto"/>
        <w:bottom w:val="none" w:sz="0" w:space="0" w:color="auto"/>
        <w:right w:val="none" w:sz="0" w:space="0" w:color="auto"/>
      </w:divBdr>
    </w:div>
    <w:div w:id="1757554322">
      <w:bodyDiv w:val="1"/>
      <w:marLeft w:val="0"/>
      <w:marRight w:val="0"/>
      <w:marTop w:val="0"/>
      <w:marBottom w:val="0"/>
      <w:divBdr>
        <w:top w:val="none" w:sz="0" w:space="0" w:color="auto"/>
        <w:left w:val="none" w:sz="0" w:space="0" w:color="auto"/>
        <w:bottom w:val="none" w:sz="0" w:space="0" w:color="auto"/>
        <w:right w:val="none" w:sz="0" w:space="0" w:color="auto"/>
      </w:divBdr>
    </w:div>
    <w:div w:id="206386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D4D34F6BF5FB817A00A5CA817076D6850CDF4BD83BA81FA451DD12A8276A124F52D486452DF70CCD1B4C634FDEDp9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3368</Words>
  <Characters>19204</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МУ Тарасовский финотдел</Company>
  <LinksUpToDate>false</LinksUpToDate>
  <CharactersWithSpaces>22527</CharactersWithSpaces>
  <SharedDoc>false</SharedDoc>
  <HLinks>
    <vt:vector size="120" baseType="variant">
      <vt:variant>
        <vt:i4>720969</vt:i4>
      </vt:variant>
      <vt:variant>
        <vt:i4>57</vt:i4>
      </vt:variant>
      <vt:variant>
        <vt:i4>0</vt:i4>
      </vt:variant>
      <vt:variant>
        <vt:i4>5</vt:i4>
      </vt:variant>
      <vt:variant>
        <vt:lpwstr/>
      </vt:variant>
      <vt:variant>
        <vt:lpwstr>P299</vt:lpwstr>
      </vt:variant>
      <vt:variant>
        <vt:i4>262213</vt:i4>
      </vt:variant>
      <vt:variant>
        <vt:i4>54</vt:i4>
      </vt:variant>
      <vt:variant>
        <vt:i4>0</vt:i4>
      </vt:variant>
      <vt:variant>
        <vt:i4>5</vt:i4>
      </vt:variant>
      <vt:variant>
        <vt:lpwstr/>
      </vt:variant>
      <vt:variant>
        <vt:lpwstr>P155</vt:lpwstr>
      </vt:variant>
      <vt:variant>
        <vt:i4>524352</vt:i4>
      </vt:variant>
      <vt:variant>
        <vt:i4>51</vt:i4>
      </vt:variant>
      <vt:variant>
        <vt:i4>0</vt:i4>
      </vt:variant>
      <vt:variant>
        <vt:i4>5</vt:i4>
      </vt:variant>
      <vt:variant>
        <vt:lpwstr/>
      </vt:variant>
      <vt:variant>
        <vt:lpwstr>P109</vt:lpwstr>
      </vt:variant>
      <vt:variant>
        <vt:i4>589888</vt:i4>
      </vt:variant>
      <vt:variant>
        <vt:i4>48</vt:i4>
      </vt:variant>
      <vt:variant>
        <vt:i4>0</vt:i4>
      </vt:variant>
      <vt:variant>
        <vt:i4>5</vt:i4>
      </vt:variant>
      <vt:variant>
        <vt:lpwstr/>
      </vt:variant>
      <vt:variant>
        <vt:lpwstr>P108</vt:lpwstr>
      </vt:variant>
      <vt:variant>
        <vt:i4>3407984</vt:i4>
      </vt:variant>
      <vt:variant>
        <vt:i4>45</vt:i4>
      </vt:variant>
      <vt:variant>
        <vt:i4>0</vt:i4>
      </vt:variant>
      <vt:variant>
        <vt:i4>5</vt:i4>
      </vt:variant>
      <vt:variant>
        <vt:lpwstr/>
      </vt:variant>
      <vt:variant>
        <vt:lpwstr>P47</vt:lpwstr>
      </vt:variant>
      <vt:variant>
        <vt:i4>589889</vt:i4>
      </vt:variant>
      <vt:variant>
        <vt:i4>42</vt:i4>
      </vt:variant>
      <vt:variant>
        <vt:i4>0</vt:i4>
      </vt:variant>
      <vt:variant>
        <vt:i4>5</vt:i4>
      </vt:variant>
      <vt:variant>
        <vt:lpwstr/>
      </vt:variant>
      <vt:variant>
        <vt:lpwstr>P118</vt:lpwstr>
      </vt:variant>
      <vt:variant>
        <vt:i4>131138</vt:i4>
      </vt:variant>
      <vt:variant>
        <vt:i4>39</vt:i4>
      </vt:variant>
      <vt:variant>
        <vt:i4>0</vt:i4>
      </vt:variant>
      <vt:variant>
        <vt:i4>5</vt:i4>
      </vt:variant>
      <vt:variant>
        <vt:lpwstr/>
      </vt:variant>
      <vt:variant>
        <vt:lpwstr>P123</vt:lpwstr>
      </vt:variant>
      <vt:variant>
        <vt:i4>524353</vt:i4>
      </vt:variant>
      <vt:variant>
        <vt:i4>36</vt:i4>
      </vt:variant>
      <vt:variant>
        <vt:i4>0</vt:i4>
      </vt:variant>
      <vt:variant>
        <vt:i4>5</vt:i4>
      </vt:variant>
      <vt:variant>
        <vt:lpwstr/>
      </vt:variant>
      <vt:variant>
        <vt:lpwstr>P119</vt:lpwstr>
      </vt:variant>
      <vt:variant>
        <vt:i4>262209</vt:i4>
      </vt:variant>
      <vt:variant>
        <vt:i4>33</vt:i4>
      </vt:variant>
      <vt:variant>
        <vt:i4>0</vt:i4>
      </vt:variant>
      <vt:variant>
        <vt:i4>5</vt:i4>
      </vt:variant>
      <vt:variant>
        <vt:lpwstr/>
      </vt:variant>
      <vt:variant>
        <vt:lpwstr>P115</vt:lpwstr>
      </vt:variant>
      <vt:variant>
        <vt:i4>3473520</vt:i4>
      </vt:variant>
      <vt:variant>
        <vt:i4>30</vt:i4>
      </vt:variant>
      <vt:variant>
        <vt:i4>0</vt:i4>
      </vt:variant>
      <vt:variant>
        <vt:i4>5</vt:i4>
      </vt:variant>
      <vt:variant>
        <vt:lpwstr/>
      </vt:variant>
      <vt:variant>
        <vt:lpwstr>P50</vt:lpwstr>
      </vt:variant>
      <vt:variant>
        <vt:i4>3407984</vt:i4>
      </vt:variant>
      <vt:variant>
        <vt:i4>27</vt:i4>
      </vt:variant>
      <vt:variant>
        <vt:i4>0</vt:i4>
      </vt:variant>
      <vt:variant>
        <vt:i4>5</vt:i4>
      </vt:variant>
      <vt:variant>
        <vt:lpwstr/>
      </vt:variant>
      <vt:variant>
        <vt:lpwstr>P47</vt:lpwstr>
      </vt:variant>
      <vt:variant>
        <vt:i4>3670128</vt:i4>
      </vt:variant>
      <vt:variant>
        <vt:i4>24</vt:i4>
      </vt:variant>
      <vt:variant>
        <vt:i4>0</vt:i4>
      </vt:variant>
      <vt:variant>
        <vt:i4>5</vt:i4>
      </vt:variant>
      <vt:variant>
        <vt:lpwstr/>
      </vt:variant>
      <vt:variant>
        <vt:lpwstr>P87</vt:lpwstr>
      </vt:variant>
      <vt:variant>
        <vt:i4>3604592</vt:i4>
      </vt:variant>
      <vt:variant>
        <vt:i4>21</vt:i4>
      </vt:variant>
      <vt:variant>
        <vt:i4>0</vt:i4>
      </vt:variant>
      <vt:variant>
        <vt:i4>5</vt:i4>
      </vt:variant>
      <vt:variant>
        <vt:lpwstr/>
      </vt:variant>
      <vt:variant>
        <vt:lpwstr>P76</vt:lpwstr>
      </vt:variant>
      <vt:variant>
        <vt:i4>5701720</vt:i4>
      </vt:variant>
      <vt:variant>
        <vt:i4>18</vt:i4>
      </vt:variant>
      <vt:variant>
        <vt:i4>0</vt:i4>
      </vt:variant>
      <vt:variant>
        <vt:i4>5</vt:i4>
      </vt:variant>
      <vt:variant>
        <vt:lpwstr>consultantplus://offline/ref=4D4D34F6BF5FB817A00A5CA817076D6850CDF4BD83BA81FA451DD12A8276A124F52D486452DF70CCD1B4C634FDEDp9I</vt:lpwstr>
      </vt:variant>
      <vt:variant>
        <vt:lpwstr/>
      </vt:variant>
      <vt:variant>
        <vt:i4>262209</vt:i4>
      </vt:variant>
      <vt:variant>
        <vt:i4>15</vt:i4>
      </vt:variant>
      <vt:variant>
        <vt:i4>0</vt:i4>
      </vt:variant>
      <vt:variant>
        <vt:i4>5</vt:i4>
      </vt:variant>
      <vt:variant>
        <vt:lpwstr/>
      </vt:variant>
      <vt:variant>
        <vt:lpwstr>P115</vt:lpwstr>
      </vt:variant>
      <vt:variant>
        <vt:i4>131138</vt:i4>
      </vt:variant>
      <vt:variant>
        <vt:i4>12</vt:i4>
      </vt:variant>
      <vt:variant>
        <vt:i4>0</vt:i4>
      </vt:variant>
      <vt:variant>
        <vt:i4>5</vt:i4>
      </vt:variant>
      <vt:variant>
        <vt:lpwstr/>
      </vt:variant>
      <vt:variant>
        <vt:lpwstr>P123</vt:lpwstr>
      </vt:variant>
      <vt:variant>
        <vt:i4>524353</vt:i4>
      </vt:variant>
      <vt:variant>
        <vt:i4>9</vt:i4>
      </vt:variant>
      <vt:variant>
        <vt:i4>0</vt:i4>
      </vt:variant>
      <vt:variant>
        <vt:i4>5</vt:i4>
      </vt:variant>
      <vt:variant>
        <vt:lpwstr/>
      </vt:variant>
      <vt:variant>
        <vt:lpwstr>P119</vt:lpwstr>
      </vt:variant>
      <vt:variant>
        <vt:i4>3670128</vt:i4>
      </vt:variant>
      <vt:variant>
        <vt:i4>6</vt:i4>
      </vt:variant>
      <vt:variant>
        <vt:i4>0</vt:i4>
      </vt:variant>
      <vt:variant>
        <vt:i4>5</vt:i4>
      </vt:variant>
      <vt:variant>
        <vt:lpwstr/>
      </vt:variant>
      <vt:variant>
        <vt:lpwstr>P87</vt:lpwstr>
      </vt:variant>
      <vt:variant>
        <vt:i4>3670128</vt:i4>
      </vt:variant>
      <vt:variant>
        <vt:i4>3</vt:i4>
      </vt:variant>
      <vt:variant>
        <vt:i4>0</vt:i4>
      </vt:variant>
      <vt:variant>
        <vt:i4>5</vt:i4>
      </vt:variant>
      <vt:variant>
        <vt:lpwstr/>
      </vt:variant>
      <vt:variant>
        <vt:lpwstr>P82</vt:lpwstr>
      </vt:variant>
      <vt:variant>
        <vt:i4>3473520</vt:i4>
      </vt:variant>
      <vt:variant>
        <vt:i4>0</vt:i4>
      </vt:variant>
      <vt:variant>
        <vt:i4>0</vt:i4>
      </vt:variant>
      <vt:variant>
        <vt:i4>5</vt:i4>
      </vt:variant>
      <vt:variant>
        <vt:lpwstr/>
      </vt:variant>
      <vt:variant>
        <vt:lpwstr>P50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В.П. Ткаченко</dc:creator>
  <cp:keywords/>
  <cp:lastModifiedBy>Pai Pinky</cp:lastModifiedBy>
  <cp:revision>2</cp:revision>
  <cp:lastPrinted>2019-11-08T10:14:00Z</cp:lastPrinted>
  <dcterms:created xsi:type="dcterms:W3CDTF">2025-07-14T16:44:00Z</dcterms:created>
  <dcterms:modified xsi:type="dcterms:W3CDTF">2025-07-14T16:44:00Z</dcterms:modified>
</cp:coreProperties>
</file>